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972" w:rsidRPr="001B6C45" w:rsidRDefault="00CF5972">
      <w:pPr>
        <w:pStyle w:val="23"/>
      </w:pPr>
      <w:bookmarkStart w:id="0" w:name="_GoBack"/>
      <w:bookmarkEnd w:id="0"/>
      <w:r w:rsidRPr="001B6C45">
        <w:t>ТЕХНИЧЕСКОЕ ЗАДАНИЕ</w:t>
      </w:r>
    </w:p>
    <w:p w:rsidR="00F36529" w:rsidRPr="00F20176" w:rsidRDefault="00CF5972" w:rsidP="00F20176">
      <w:pPr>
        <w:pStyle w:val="23"/>
        <w:rPr>
          <w:b w:val="0"/>
        </w:rPr>
      </w:pPr>
      <w:r w:rsidRPr="001B6C45">
        <w:rPr>
          <w:b w:val="0"/>
        </w:rPr>
        <w:t>на открытый</w:t>
      </w:r>
      <w:r w:rsidR="00FD3F18" w:rsidRPr="001B6C45">
        <w:rPr>
          <w:b w:val="0"/>
        </w:rPr>
        <w:t xml:space="preserve"> запрос</w:t>
      </w:r>
      <w:r w:rsidRPr="001B6C45">
        <w:rPr>
          <w:b w:val="0"/>
        </w:rPr>
        <w:t xml:space="preserve"> </w:t>
      </w:r>
      <w:r w:rsidR="00FD3F18" w:rsidRPr="001B6C45">
        <w:rPr>
          <w:b w:val="0"/>
        </w:rPr>
        <w:t>предложений</w:t>
      </w:r>
      <w:r w:rsidRPr="001B6C45">
        <w:rPr>
          <w:b w:val="0"/>
        </w:rPr>
        <w:t xml:space="preserve"> по выбору исполнителя </w:t>
      </w:r>
      <w:r w:rsidR="00F20176">
        <w:rPr>
          <w:b w:val="0"/>
        </w:rPr>
        <w:t xml:space="preserve">работ по </w:t>
      </w:r>
      <w:r w:rsidR="00F20176" w:rsidRPr="00F20176">
        <w:rPr>
          <w:b w:val="0"/>
        </w:rPr>
        <w:t>к</w:t>
      </w:r>
      <w:r w:rsidR="003023A7" w:rsidRPr="00F20176">
        <w:rPr>
          <w:b w:val="0"/>
        </w:rPr>
        <w:t>омплексно</w:t>
      </w:r>
      <w:r w:rsidR="00F20176" w:rsidRPr="00F20176">
        <w:rPr>
          <w:b w:val="0"/>
        </w:rPr>
        <w:t>му</w:t>
      </w:r>
      <w:r w:rsidR="003023A7" w:rsidRPr="00F20176">
        <w:rPr>
          <w:b w:val="0"/>
        </w:rPr>
        <w:t xml:space="preserve"> обследовани</w:t>
      </w:r>
      <w:r w:rsidR="00F20176" w:rsidRPr="00F20176">
        <w:rPr>
          <w:b w:val="0"/>
        </w:rPr>
        <w:t>ю</w:t>
      </w:r>
      <w:r w:rsidR="003023A7" w:rsidRPr="00F20176">
        <w:rPr>
          <w:b w:val="0"/>
        </w:rPr>
        <w:t xml:space="preserve"> производственных зданий и сооружений </w:t>
      </w:r>
      <w:r w:rsidR="00817991" w:rsidRPr="00F20176">
        <w:rPr>
          <w:b w:val="0"/>
        </w:rPr>
        <w:t xml:space="preserve">Путкинской </w:t>
      </w:r>
      <w:r w:rsidR="003023A7" w:rsidRPr="00F20176">
        <w:rPr>
          <w:b w:val="0"/>
        </w:rPr>
        <w:t>и Подужемской ГЭС</w:t>
      </w:r>
      <w:r w:rsidR="00F20176" w:rsidRPr="00F20176">
        <w:rPr>
          <w:b w:val="0"/>
        </w:rPr>
        <w:t xml:space="preserve"> </w:t>
      </w:r>
      <w:r w:rsidR="00F36529" w:rsidRPr="00F20176">
        <w:rPr>
          <w:b w:val="0"/>
        </w:rPr>
        <w:t>Каскада Кемских ГЭС филиал</w:t>
      </w:r>
      <w:r w:rsidR="002C12FA" w:rsidRPr="00F20176">
        <w:rPr>
          <w:b w:val="0"/>
        </w:rPr>
        <w:t xml:space="preserve">а «Карельский» ОАО «ТГК-1» </w:t>
      </w:r>
    </w:p>
    <w:p w:rsidR="00F20176" w:rsidRDefault="00F20176" w:rsidP="00B356EA">
      <w:pPr>
        <w:jc w:val="center"/>
      </w:pPr>
    </w:p>
    <w:p w:rsidR="00B356EA" w:rsidRPr="001B6C45" w:rsidRDefault="002C12FA" w:rsidP="00B356EA">
      <w:pPr>
        <w:jc w:val="center"/>
      </w:pPr>
      <w:r w:rsidRPr="001B6C45">
        <w:t>(н</w:t>
      </w:r>
      <w:r w:rsidR="00B356EA" w:rsidRPr="001B6C45">
        <w:t>омер закупки по</w:t>
      </w:r>
      <w:r w:rsidR="00B356EA" w:rsidRPr="001B6C45">
        <w:rPr>
          <w:i/>
        </w:rPr>
        <w:t xml:space="preserve"> </w:t>
      </w:r>
      <w:r w:rsidR="00B356EA" w:rsidRPr="001B6C45">
        <w:t>ГКПЗ</w:t>
      </w:r>
      <w:r w:rsidR="0050391D" w:rsidRPr="001B6C45">
        <w:rPr>
          <w:lang w:val="en-US"/>
        </w:rPr>
        <w:t xml:space="preserve"> 3400/6.42-1246</w:t>
      </w:r>
      <w:r w:rsidR="00B356EA" w:rsidRPr="001B6C45">
        <w:t>)</w:t>
      </w:r>
    </w:p>
    <w:p w:rsidR="00FD3F18" w:rsidRPr="001B6C45" w:rsidRDefault="00FD3F1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F36529" w:rsidRPr="001B6C45" w:rsidTr="001E10F9">
        <w:tc>
          <w:tcPr>
            <w:tcW w:w="1809" w:type="dxa"/>
            <w:shd w:val="clear" w:color="auto" w:fill="auto"/>
          </w:tcPr>
          <w:p w:rsidR="00F36529" w:rsidRPr="001B6C45" w:rsidRDefault="00F36529" w:rsidP="001E10F9">
            <w:pPr>
              <w:jc w:val="center"/>
            </w:pPr>
            <w:r w:rsidRPr="001B6C45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F36529" w:rsidRPr="001B6C45" w:rsidRDefault="001428C7" w:rsidP="00106D8A">
            <w:pPr>
              <w:jc w:val="center"/>
              <w:rPr>
                <w:lang w:val="en-US"/>
              </w:rPr>
            </w:pPr>
            <w:r w:rsidRPr="001B6C45">
              <w:t>74.30.6</w:t>
            </w:r>
          </w:p>
        </w:tc>
      </w:tr>
      <w:tr w:rsidR="00F36529" w:rsidRPr="001B6C45" w:rsidTr="001E10F9">
        <w:tc>
          <w:tcPr>
            <w:tcW w:w="1809" w:type="dxa"/>
            <w:shd w:val="clear" w:color="auto" w:fill="auto"/>
          </w:tcPr>
          <w:p w:rsidR="00F36529" w:rsidRPr="001B6C45" w:rsidRDefault="00F36529" w:rsidP="001E10F9">
            <w:pPr>
              <w:jc w:val="center"/>
            </w:pPr>
            <w:r w:rsidRPr="001B6C45">
              <w:t>ОКДП</w:t>
            </w:r>
          </w:p>
        </w:tc>
        <w:tc>
          <w:tcPr>
            <w:tcW w:w="1701" w:type="dxa"/>
            <w:shd w:val="clear" w:color="auto" w:fill="auto"/>
          </w:tcPr>
          <w:p w:rsidR="00F36529" w:rsidRPr="001B6C45" w:rsidRDefault="00106D8A" w:rsidP="00BB29E9">
            <w:pPr>
              <w:jc w:val="center"/>
            </w:pPr>
            <w:r w:rsidRPr="001B6C45">
              <w:t>742</w:t>
            </w:r>
            <w:r w:rsidR="00BB29E9" w:rsidRPr="001B6C45">
              <w:t>2090</w:t>
            </w:r>
          </w:p>
        </w:tc>
      </w:tr>
    </w:tbl>
    <w:p w:rsidR="0019154C" w:rsidRPr="001B6C45" w:rsidRDefault="0019154C">
      <w:pPr>
        <w:jc w:val="center"/>
      </w:pPr>
    </w:p>
    <w:p w:rsidR="00CF5972" w:rsidRPr="001B6C45" w:rsidRDefault="00CF5972">
      <w:pPr>
        <w:numPr>
          <w:ilvl w:val="0"/>
          <w:numId w:val="4"/>
        </w:numPr>
        <w:rPr>
          <w:b/>
        </w:rPr>
      </w:pPr>
      <w:r w:rsidRPr="001B6C45">
        <w:rPr>
          <w:b/>
        </w:rPr>
        <w:t>Общие требования</w:t>
      </w:r>
    </w:p>
    <w:p w:rsidR="00CF5972" w:rsidRPr="001B6C45" w:rsidRDefault="00CF5972">
      <w:pPr>
        <w:jc w:val="both"/>
        <w:rPr>
          <w:b/>
        </w:rPr>
      </w:pPr>
      <w:r w:rsidRPr="001B6C45">
        <w:rPr>
          <w:b/>
        </w:rPr>
        <w:t xml:space="preserve">Требования к месту </w:t>
      </w:r>
      <w:r w:rsidR="00865F8B" w:rsidRPr="001B6C45">
        <w:rPr>
          <w:b/>
        </w:rPr>
        <w:t>оказание услуг</w:t>
      </w:r>
      <w:r w:rsidRPr="001B6C45">
        <w:rPr>
          <w:b/>
        </w:rPr>
        <w:t xml:space="preserve">: </w:t>
      </w:r>
    </w:p>
    <w:p w:rsidR="00EF63E4" w:rsidRPr="001B6C45" w:rsidRDefault="00EF63E4" w:rsidP="00EF63E4">
      <w:pPr>
        <w:jc w:val="both"/>
      </w:pPr>
      <w:r w:rsidRPr="001B6C45">
        <w:t>Республика Карелия,</w:t>
      </w:r>
      <w:r w:rsidR="00FB03CF" w:rsidRPr="001B6C45">
        <w:t xml:space="preserve"> ОАО «ТГК-1», </w:t>
      </w:r>
      <w:r w:rsidR="009E0A15" w:rsidRPr="001B6C45">
        <w:t xml:space="preserve">филиал «Карельский», </w:t>
      </w:r>
      <w:r w:rsidRPr="001B6C45">
        <w:t xml:space="preserve">Каскад Кемских ГЭС: </w:t>
      </w:r>
      <w:r w:rsidR="00BD0C08" w:rsidRPr="001B6C45">
        <w:t>Путкинская</w:t>
      </w:r>
      <w:r w:rsidR="003D1C35" w:rsidRPr="001B6C45">
        <w:t xml:space="preserve"> </w:t>
      </w:r>
      <w:r w:rsidR="00FD3F18" w:rsidRPr="001B6C45">
        <w:t>ГЭС</w:t>
      </w:r>
      <w:r w:rsidR="00BD0C08" w:rsidRPr="001B6C45">
        <w:t>, Подужемская ГЭС</w:t>
      </w:r>
    </w:p>
    <w:p w:rsidR="003B2A67" w:rsidRPr="001B6C45" w:rsidRDefault="003B2A67">
      <w:pPr>
        <w:jc w:val="both"/>
        <w:rPr>
          <w:b/>
        </w:rPr>
      </w:pPr>
    </w:p>
    <w:p w:rsidR="00B356EA" w:rsidRPr="001B6C45" w:rsidRDefault="00B356EA" w:rsidP="00B356EA">
      <w:pPr>
        <w:jc w:val="both"/>
      </w:pPr>
      <w:r w:rsidRPr="00F20176">
        <w:rPr>
          <w:b/>
          <w:u w:val="single"/>
        </w:rPr>
        <w:t>Ответственные за составление технического задания</w:t>
      </w:r>
      <w:r w:rsidRPr="001B6C45">
        <w:t>:</w:t>
      </w:r>
    </w:p>
    <w:p w:rsidR="00B356EA" w:rsidRPr="00F20176" w:rsidRDefault="00106D8A" w:rsidP="00B356EA">
      <w:pPr>
        <w:jc w:val="both"/>
        <w:rPr>
          <w:highlight w:val="yellow"/>
        </w:rPr>
      </w:pPr>
      <w:r w:rsidRPr="00F20176">
        <w:rPr>
          <w:highlight w:val="yellow"/>
        </w:rPr>
        <w:t xml:space="preserve">Инженер производственно-технического отдела Усачев Сергей Анатольевич, тел. (814-58) 2-18-89, моб. 8 921 803-63-75; </w:t>
      </w:r>
      <w:r w:rsidR="00B356EA" w:rsidRPr="00F20176">
        <w:rPr>
          <w:highlight w:val="yellow"/>
        </w:rPr>
        <w:t xml:space="preserve">адрес электронной почты: </w:t>
      </w:r>
      <w:hyperlink r:id="rId6" w:history="1">
        <w:r w:rsidRPr="00F20176">
          <w:rPr>
            <w:rStyle w:val="af3"/>
            <w:highlight w:val="yellow"/>
            <w:lang w:val="en-US"/>
          </w:rPr>
          <w:t>usachev</w:t>
        </w:r>
        <w:r w:rsidRPr="00F20176">
          <w:rPr>
            <w:rStyle w:val="af3"/>
            <w:highlight w:val="yellow"/>
          </w:rPr>
          <w:t>.</w:t>
        </w:r>
        <w:r w:rsidRPr="00F20176">
          <w:rPr>
            <w:rStyle w:val="af3"/>
            <w:highlight w:val="yellow"/>
            <w:lang w:val="en-US"/>
          </w:rPr>
          <w:t>sa</w:t>
        </w:r>
        <w:r w:rsidRPr="00F20176">
          <w:rPr>
            <w:rStyle w:val="af3"/>
            <w:highlight w:val="yellow"/>
          </w:rPr>
          <w:t>@</w:t>
        </w:r>
        <w:r w:rsidRPr="00F20176">
          <w:rPr>
            <w:rStyle w:val="af3"/>
            <w:highlight w:val="yellow"/>
            <w:lang w:val="en-US"/>
          </w:rPr>
          <w:t>karelia</w:t>
        </w:r>
        <w:r w:rsidRPr="00F20176">
          <w:rPr>
            <w:rStyle w:val="af3"/>
            <w:highlight w:val="yellow"/>
          </w:rPr>
          <w:t>.</w:t>
        </w:r>
        <w:r w:rsidRPr="00F20176">
          <w:rPr>
            <w:rStyle w:val="af3"/>
            <w:highlight w:val="yellow"/>
            <w:lang w:val="en-US"/>
          </w:rPr>
          <w:t>tgc</w:t>
        </w:r>
        <w:r w:rsidRPr="00F20176">
          <w:rPr>
            <w:rStyle w:val="af3"/>
            <w:highlight w:val="yellow"/>
          </w:rPr>
          <w:t>1.</w:t>
        </w:r>
        <w:r w:rsidRPr="00F20176">
          <w:rPr>
            <w:rStyle w:val="af3"/>
            <w:highlight w:val="yellow"/>
            <w:lang w:val="en-US"/>
          </w:rPr>
          <w:t>ru</w:t>
        </w:r>
      </w:hyperlink>
      <w:r w:rsidR="00F20176">
        <w:rPr>
          <w:rStyle w:val="af3"/>
          <w:highlight w:val="yellow"/>
        </w:rPr>
        <w:t>.</w:t>
      </w:r>
      <w:r w:rsidRPr="00F20176">
        <w:rPr>
          <w:highlight w:val="yellow"/>
          <w:u w:val="single"/>
        </w:rPr>
        <w:t xml:space="preserve"> </w:t>
      </w:r>
    </w:p>
    <w:p w:rsidR="00B356EA" w:rsidRPr="001B6C45" w:rsidRDefault="00B356EA" w:rsidP="00B356EA">
      <w:pPr>
        <w:jc w:val="both"/>
        <w:rPr>
          <w:u w:val="single"/>
        </w:rPr>
      </w:pPr>
      <w:r w:rsidRPr="00F20176">
        <w:rPr>
          <w:highlight w:val="yellow"/>
        </w:rPr>
        <w:t xml:space="preserve">Начальник гидротехнической службы филиала «Карельский» ОАО «ТГК-1» - Нюхтиков Владимир </w:t>
      </w:r>
      <w:r w:rsidR="00CC637C" w:rsidRPr="00F20176">
        <w:rPr>
          <w:highlight w:val="yellow"/>
        </w:rPr>
        <w:t>Николаевич, телефон (814-2) 71-</w:t>
      </w:r>
      <w:r w:rsidRPr="00F20176">
        <w:rPr>
          <w:highlight w:val="yellow"/>
        </w:rPr>
        <w:t xml:space="preserve">38-80, адрес электронной почты: </w:t>
      </w:r>
      <w:hyperlink r:id="rId7" w:history="1">
        <w:r w:rsidRPr="00F20176">
          <w:rPr>
            <w:rStyle w:val="af3"/>
            <w:highlight w:val="yellow"/>
            <w:lang w:val="en-US"/>
          </w:rPr>
          <w:t>nyuhtikov</w:t>
        </w:r>
        <w:r w:rsidRPr="00F20176">
          <w:rPr>
            <w:rStyle w:val="af3"/>
            <w:highlight w:val="yellow"/>
          </w:rPr>
          <w:t>.</w:t>
        </w:r>
        <w:r w:rsidRPr="00F20176">
          <w:rPr>
            <w:rStyle w:val="af3"/>
            <w:highlight w:val="yellow"/>
            <w:lang w:val="en-US"/>
          </w:rPr>
          <w:t>vn</w:t>
        </w:r>
        <w:r w:rsidRPr="00F20176">
          <w:rPr>
            <w:rStyle w:val="af3"/>
            <w:highlight w:val="yellow"/>
          </w:rPr>
          <w:t>@karelia.tg</w:t>
        </w:r>
        <w:r w:rsidRPr="00F20176">
          <w:rPr>
            <w:rStyle w:val="af3"/>
            <w:highlight w:val="yellow"/>
            <w:lang w:val="en-US"/>
          </w:rPr>
          <w:t>c</w:t>
        </w:r>
        <w:r w:rsidRPr="00F20176">
          <w:rPr>
            <w:rStyle w:val="af3"/>
            <w:highlight w:val="yellow"/>
          </w:rPr>
          <w:t>1.ru</w:t>
        </w:r>
      </w:hyperlink>
      <w:r w:rsidR="00F20176">
        <w:rPr>
          <w:rStyle w:val="af3"/>
        </w:rPr>
        <w:t>.</w:t>
      </w:r>
    </w:p>
    <w:p w:rsidR="00901FB3" w:rsidRPr="001B6C45" w:rsidRDefault="00901FB3">
      <w:pPr>
        <w:jc w:val="both"/>
      </w:pPr>
    </w:p>
    <w:p w:rsidR="00EF1AD2" w:rsidRPr="001B6C45" w:rsidRDefault="00EF1AD2" w:rsidP="00EF1AD2">
      <w:pPr>
        <w:jc w:val="both"/>
        <w:rPr>
          <w:b/>
        </w:rPr>
      </w:pPr>
      <w:r w:rsidRPr="001B6C45">
        <w:rPr>
          <w:b/>
        </w:rPr>
        <w:t xml:space="preserve">Период </w:t>
      </w:r>
      <w:r w:rsidR="001428C7" w:rsidRPr="001B6C45">
        <w:rPr>
          <w:b/>
        </w:rPr>
        <w:t>оказания услуг</w:t>
      </w:r>
      <w:r w:rsidRPr="001B6C45">
        <w:rPr>
          <w:b/>
        </w:rPr>
        <w:t>:</w:t>
      </w:r>
    </w:p>
    <w:p w:rsidR="00EF1AD2" w:rsidRPr="001B6C45" w:rsidRDefault="00FB03CF" w:rsidP="00EF1AD2">
      <w:proofErr w:type="gramStart"/>
      <w:r w:rsidRPr="001B6C45">
        <w:t xml:space="preserve">Начало: </w:t>
      </w:r>
      <w:r w:rsidR="00F20176">
        <w:t xml:space="preserve">  </w:t>
      </w:r>
      <w:proofErr w:type="gramEnd"/>
      <w:r w:rsidR="00F20176">
        <w:t xml:space="preserve">    </w:t>
      </w:r>
      <w:r w:rsidR="002E3EDA" w:rsidRPr="001B6C45">
        <w:t>апрель</w:t>
      </w:r>
      <w:r w:rsidR="00A64B69" w:rsidRPr="001B6C45">
        <w:t xml:space="preserve"> </w:t>
      </w:r>
      <w:r w:rsidR="00EF1AD2" w:rsidRPr="001B6C45">
        <w:t>201</w:t>
      </w:r>
      <w:r w:rsidR="003D1C35" w:rsidRPr="001B6C45">
        <w:t>6</w:t>
      </w:r>
      <w:r w:rsidR="00EF1AD2" w:rsidRPr="001B6C45">
        <w:t>г.</w:t>
      </w:r>
    </w:p>
    <w:p w:rsidR="00EF1AD2" w:rsidRPr="001B6C45" w:rsidRDefault="00EF62E8" w:rsidP="00EF1AD2">
      <w:r w:rsidRPr="001B6C45">
        <w:t>Окончание</w:t>
      </w:r>
      <w:r w:rsidR="00FB03CF" w:rsidRPr="001B6C45">
        <w:t xml:space="preserve">: </w:t>
      </w:r>
      <w:r w:rsidR="002E3EDA" w:rsidRPr="001B6C45">
        <w:t>декабрь</w:t>
      </w:r>
      <w:r w:rsidR="00EF1AD2" w:rsidRPr="001B6C45">
        <w:t xml:space="preserve"> 201</w:t>
      </w:r>
      <w:r w:rsidR="003D1C35" w:rsidRPr="001B6C45">
        <w:t>6</w:t>
      </w:r>
      <w:r w:rsidR="00EF1AD2" w:rsidRPr="001B6C45">
        <w:t>г.</w:t>
      </w:r>
    </w:p>
    <w:p w:rsidR="00EF1AD2" w:rsidRPr="001B6C45" w:rsidRDefault="00EF1AD2" w:rsidP="00EF1AD2"/>
    <w:p w:rsidR="00EF1AD2" w:rsidRPr="001B6C45" w:rsidRDefault="002D3340" w:rsidP="00EF1AD2">
      <w:r w:rsidRPr="001B6C45">
        <w:rPr>
          <w:b/>
        </w:rPr>
        <w:t>Начальн</w:t>
      </w:r>
      <w:r w:rsidR="001671F3" w:rsidRPr="001B6C45">
        <w:rPr>
          <w:b/>
        </w:rPr>
        <w:t xml:space="preserve">ая (максимальная) цена </w:t>
      </w:r>
      <w:r w:rsidRPr="001B6C45">
        <w:rPr>
          <w:b/>
        </w:rPr>
        <w:t>закупки:</w:t>
      </w:r>
      <w:r w:rsidRPr="001B6C45">
        <w:t xml:space="preserve"> </w:t>
      </w:r>
      <w:r w:rsidR="00EF1AD2" w:rsidRPr="001B6C45">
        <w:rPr>
          <w:b/>
        </w:rPr>
        <w:t xml:space="preserve">– </w:t>
      </w:r>
      <w:r w:rsidR="00CF5D6A" w:rsidRPr="001B6C45">
        <w:t>2 200</w:t>
      </w:r>
      <w:r w:rsidRPr="001B6C45">
        <w:t xml:space="preserve"> 000</w:t>
      </w:r>
      <w:r w:rsidR="00EF1AD2" w:rsidRPr="001B6C45">
        <w:t xml:space="preserve"> руб. без учета НДС, </w:t>
      </w:r>
    </w:p>
    <w:p w:rsidR="00EF1AD2" w:rsidRPr="001B6C45" w:rsidRDefault="00EF1AD2" w:rsidP="00EF1AD2">
      <w:pPr>
        <w:suppressAutoHyphens/>
        <w:jc w:val="both"/>
      </w:pPr>
      <w:r w:rsidRPr="001B6C45">
        <w:t xml:space="preserve">в том числе: </w:t>
      </w:r>
    </w:p>
    <w:p w:rsidR="00033BDC" w:rsidRPr="001B6C45" w:rsidRDefault="00033BDC" w:rsidP="00033BDC">
      <w:pPr>
        <w:suppressAutoHyphens/>
        <w:ind w:firstLine="708"/>
      </w:pPr>
      <w:r w:rsidRPr="001B6C45">
        <w:t>1-й квартал – 0,0 тыс. руб. без учета НДС;</w:t>
      </w:r>
    </w:p>
    <w:p w:rsidR="00033BDC" w:rsidRPr="001B6C45" w:rsidRDefault="00033BDC" w:rsidP="00033BDC">
      <w:pPr>
        <w:suppressAutoHyphens/>
        <w:ind w:firstLine="708"/>
      </w:pPr>
      <w:r w:rsidRPr="001B6C45">
        <w:t xml:space="preserve">2-й квартал – </w:t>
      </w:r>
      <w:r w:rsidR="00CF5D6A" w:rsidRPr="001B6C45">
        <w:t>70</w:t>
      </w:r>
      <w:r w:rsidRPr="001B6C45">
        <w:t>0,0 тыс. руб. без учета НДС;</w:t>
      </w:r>
    </w:p>
    <w:p w:rsidR="00033BDC" w:rsidRPr="001B6C45" w:rsidRDefault="00033BDC" w:rsidP="00033BDC">
      <w:pPr>
        <w:suppressAutoHyphens/>
        <w:ind w:firstLine="708"/>
      </w:pPr>
      <w:r w:rsidRPr="001B6C45">
        <w:t xml:space="preserve">3-й квартал – </w:t>
      </w:r>
      <w:r w:rsidR="00CF5D6A" w:rsidRPr="001B6C45">
        <w:t>7</w:t>
      </w:r>
      <w:r w:rsidRPr="001B6C45">
        <w:t>00,0 тыс. руб. без учета НДС;</w:t>
      </w:r>
    </w:p>
    <w:p w:rsidR="00033BDC" w:rsidRPr="001B6C45" w:rsidRDefault="00033BDC" w:rsidP="00033BDC">
      <w:pPr>
        <w:suppressAutoHyphens/>
        <w:ind w:firstLine="708"/>
      </w:pPr>
      <w:r w:rsidRPr="001B6C45">
        <w:t xml:space="preserve">4-й квартал – </w:t>
      </w:r>
      <w:r w:rsidR="00CF5D6A" w:rsidRPr="001B6C45">
        <w:t>800</w:t>
      </w:r>
      <w:r w:rsidRPr="001B6C45">
        <w:t>,0 тыс. руб. без учета НДС;</w:t>
      </w:r>
    </w:p>
    <w:p w:rsidR="002D3340" w:rsidRPr="001B6C45" w:rsidRDefault="002D3340" w:rsidP="00F20176">
      <w:pPr>
        <w:suppressAutoHyphens/>
      </w:pPr>
      <w:r w:rsidRPr="001B6C45">
        <w:t>Стоимость закупки является предельной.</w:t>
      </w:r>
    </w:p>
    <w:p w:rsidR="00EF1AD2" w:rsidRPr="001B6C45" w:rsidRDefault="002D3340" w:rsidP="003F09A1">
      <w:pPr>
        <w:jc w:val="both"/>
      </w:pPr>
      <w:r w:rsidRPr="001B6C45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A845B8" w:rsidRPr="001B6C45" w:rsidRDefault="00A845B8" w:rsidP="002D3340"/>
    <w:p w:rsidR="00175B81" w:rsidRPr="001B6C45" w:rsidRDefault="00101C74" w:rsidP="0043375E">
      <w:pPr>
        <w:numPr>
          <w:ilvl w:val="0"/>
          <w:numId w:val="42"/>
        </w:numPr>
        <w:tabs>
          <w:tab w:val="clear" w:pos="900"/>
          <w:tab w:val="num" w:pos="709"/>
        </w:tabs>
        <w:ind w:hanging="900"/>
        <w:rPr>
          <w:b/>
        </w:rPr>
      </w:pPr>
      <w:r w:rsidRPr="001B6C45">
        <w:rPr>
          <w:b/>
        </w:rPr>
        <w:t xml:space="preserve">Требования к </w:t>
      </w:r>
      <w:r w:rsidR="00A54486" w:rsidRPr="001B6C45">
        <w:rPr>
          <w:b/>
        </w:rPr>
        <w:t>оказанию услуг</w:t>
      </w:r>
      <w:r w:rsidRPr="001B6C45">
        <w:rPr>
          <w:b/>
        </w:rPr>
        <w:t>:</w:t>
      </w:r>
    </w:p>
    <w:p w:rsidR="0050391D" w:rsidRPr="00156C32" w:rsidRDefault="0050391D" w:rsidP="0050391D">
      <w:pPr>
        <w:tabs>
          <w:tab w:val="num" w:pos="540"/>
        </w:tabs>
        <w:rPr>
          <w:b/>
        </w:rPr>
      </w:pPr>
      <w:r w:rsidRPr="001B6C45">
        <w:rPr>
          <w:b/>
        </w:rPr>
        <w:t>1. Ц</w:t>
      </w:r>
      <w:r w:rsidRPr="00156C32">
        <w:rPr>
          <w:b/>
        </w:rPr>
        <w:t xml:space="preserve">ель </w:t>
      </w:r>
      <w:r w:rsidR="00646AE9" w:rsidRPr="00156C32">
        <w:rPr>
          <w:b/>
        </w:rPr>
        <w:t xml:space="preserve">выполнения </w:t>
      </w:r>
      <w:r w:rsidR="00A42F4E" w:rsidRPr="00156C32">
        <w:rPr>
          <w:b/>
        </w:rPr>
        <w:t>услуги:</w:t>
      </w:r>
    </w:p>
    <w:p w:rsidR="00646AE9" w:rsidRPr="00156C32" w:rsidRDefault="00646AE9" w:rsidP="00646AE9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pacing w:val="-6"/>
        </w:rPr>
      </w:pPr>
      <w:r w:rsidRPr="00156C32">
        <w:tab/>
        <w:t>В соответствии с требованиями п. 2.2.1</w:t>
      </w:r>
      <w:r w:rsidR="000B5CCD" w:rsidRPr="00156C32">
        <w:t xml:space="preserve">. </w:t>
      </w:r>
      <w:r w:rsidRPr="00156C32">
        <w:t xml:space="preserve"> ПТЭ ЭС и С РФ-2003 проведение к</w:t>
      </w:r>
      <w:r w:rsidRPr="00156C32">
        <w:rPr>
          <w:spacing w:val="-6"/>
        </w:rPr>
        <w:t xml:space="preserve">омплексного обследования </w:t>
      </w:r>
      <w:r w:rsidRPr="00156C32">
        <w:t>промышленных зданий и сооружений Путкинской и Подужемской ГЭС</w:t>
      </w:r>
      <w:r w:rsidRPr="00156C32">
        <w:rPr>
          <w:spacing w:val="-6"/>
        </w:rPr>
        <w:t xml:space="preserve"> с оценкой их прочности, устойчивости и эксплуатационной надёжности</w:t>
      </w:r>
      <w:r w:rsidR="000B5CCD" w:rsidRPr="00156C32">
        <w:rPr>
          <w:spacing w:val="-6"/>
        </w:rPr>
        <w:t>.</w:t>
      </w:r>
      <w:r w:rsidR="00B20A03" w:rsidRPr="00156C32">
        <w:rPr>
          <w:spacing w:val="-6"/>
        </w:rPr>
        <w:t xml:space="preserve"> </w:t>
      </w:r>
    </w:p>
    <w:p w:rsidR="0050391D" w:rsidRPr="00156C32" w:rsidRDefault="0050391D" w:rsidP="0050391D">
      <w:pPr>
        <w:ind w:firstLine="708"/>
        <w:jc w:val="both"/>
      </w:pPr>
      <w:r w:rsidRPr="00156C32">
        <w:rPr>
          <w:snapToGrid w:val="0"/>
          <w:szCs w:val="20"/>
        </w:rPr>
        <w:t xml:space="preserve">Оценка технического состояния </w:t>
      </w:r>
      <w:r w:rsidRPr="00156C32">
        <w:t xml:space="preserve">промышленных зданий и сооружений Путкинской ГЭС и Подужемской ГЭС. Оценка соответствие </w:t>
      </w:r>
      <w:r w:rsidR="00036F63" w:rsidRPr="00156C32">
        <w:t xml:space="preserve">их </w:t>
      </w:r>
      <w:r w:rsidRPr="00156C32">
        <w:t>строительных конструкций требованиям строительных норм, выявление факторов, ограничивающих возможность их безопасной эксплуатации</w:t>
      </w:r>
      <w:r w:rsidRPr="00156C32">
        <w:rPr>
          <w:snapToGrid w:val="0"/>
          <w:szCs w:val="20"/>
        </w:rPr>
        <w:t xml:space="preserve">. Разработка рекомендаций </w:t>
      </w:r>
      <w:r w:rsidR="00036F63" w:rsidRPr="00156C32">
        <w:rPr>
          <w:snapToGrid w:val="0"/>
          <w:szCs w:val="20"/>
        </w:rPr>
        <w:t xml:space="preserve">и определение срока </w:t>
      </w:r>
      <w:r w:rsidRPr="00156C32">
        <w:rPr>
          <w:snapToGrid w:val="0"/>
          <w:szCs w:val="20"/>
        </w:rPr>
        <w:t>дальнейшей безопасной эксплуатации зданий и сооружений.</w:t>
      </w:r>
    </w:p>
    <w:p w:rsidR="00156C32" w:rsidRPr="001B6C45" w:rsidRDefault="00156C32" w:rsidP="0002777A">
      <w:pPr>
        <w:rPr>
          <w:b/>
          <w:color w:val="FF0000"/>
        </w:rPr>
      </w:pPr>
    </w:p>
    <w:p w:rsidR="00101C74" w:rsidRPr="001B6C45" w:rsidRDefault="00101C74" w:rsidP="00101C74">
      <w:pPr>
        <w:tabs>
          <w:tab w:val="num" w:pos="540"/>
        </w:tabs>
        <w:jc w:val="both"/>
      </w:pPr>
      <w:r w:rsidRPr="001B6C45">
        <w:rPr>
          <w:b/>
        </w:rPr>
        <w:t>2. Описание и основные технические характеристики объектов</w:t>
      </w:r>
    </w:p>
    <w:p w:rsidR="00DA54D0" w:rsidRPr="001B6C45" w:rsidRDefault="00DA54D0" w:rsidP="00101C74">
      <w:pPr>
        <w:rPr>
          <w:b/>
          <w:color w:val="FF0000"/>
        </w:rPr>
      </w:pPr>
    </w:p>
    <w:tbl>
      <w:tblPr>
        <w:tblW w:w="1035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52"/>
        <w:gridCol w:w="1447"/>
        <w:gridCol w:w="992"/>
        <w:gridCol w:w="997"/>
        <w:gridCol w:w="818"/>
        <w:gridCol w:w="992"/>
        <w:gridCol w:w="2410"/>
      </w:tblGrid>
      <w:tr w:rsidR="00230C24" w:rsidRPr="001B6C45" w:rsidTr="002D4397">
        <w:tc>
          <w:tcPr>
            <w:tcW w:w="542" w:type="dxa"/>
            <w:vMerge w:val="restart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№ п/п</w:t>
            </w:r>
          </w:p>
        </w:tc>
        <w:tc>
          <w:tcPr>
            <w:tcW w:w="2152" w:type="dxa"/>
            <w:vMerge w:val="restart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Наименование объекта</w:t>
            </w:r>
          </w:p>
        </w:tc>
        <w:tc>
          <w:tcPr>
            <w:tcW w:w="4254" w:type="dxa"/>
            <w:gridSpan w:val="4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Параметры здания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Год ввода в эксплуатацию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Описание конструкций здания</w:t>
            </w:r>
          </w:p>
        </w:tc>
      </w:tr>
      <w:tr w:rsidR="00230C24" w:rsidRPr="001B6C45" w:rsidTr="005D0CE5">
        <w:tc>
          <w:tcPr>
            <w:tcW w:w="542" w:type="dxa"/>
            <w:vMerge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2152" w:type="dxa"/>
            <w:vMerge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Размер, 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Высотам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  <w:rPr>
                <w:vertAlign w:val="superscript"/>
              </w:rPr>
            </w:pPr>
            <w:r w:rsidRPr="001B6C45">
              <w:t>Объем, м</w:t>
            </w:r>
            <w:r w:rsidRPr="001B6C45">
              <w:rPr>
                <w:vertAlign w:val="superscript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этажность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</w:tr>
      <w:tr w:rsidR="00230C24" w:rsidRPr="001B6C45" w:rsidTr="005D0CE5">
        <w:trPr>
          <w:trHeight w:val="299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4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8</w:t>
            </w:r>
          </w:p>
        </w:tc>
      </w:tr>
      <w:tr w:rsidR="00230C24" w:rsidRPr="001B6C45" w:rsidTr="005D0CE5">
        <w:trPr>
          <w:trHeight w:val="549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b/>
              </w:rPr>
            </w:pPr>
            <w:r w:rsidRPr="001B6C45">
              <w:rPr>
                <w:b/>
              </w:rPr>
              <w:t>Путкинская ГЭС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/>
        </w:tc>
      </w:tr>
      <w:tr w:rsidR="00230C24" w:rsidRPr="001B6C45" w:rsidTr="005D0CE5">
        <w:trPr>
          <w:trHeight w:val="968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Служебно-технологический корпус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13,38х11,2 + 13,04х24,37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19,5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9119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29E9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ленточные бетонные, стены кирпичные, перекрытия ж/б плиты с монолитными участками, кровля наплавляемая, полы плиточные и линолеумные.</w:t>
            </w:r>
          </w:p>
        </w:tc>
      </w:tr>
      <w:tr w:rsidR="00230C24" w:rsidRPr="001B6C45" w:rsidTr="005D0CE5">
        <w:trPr>
          <w:trHeight w:val="841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Надводная часть здания ГЭС (машинный зал)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72,64х20,95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17,6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26784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29E9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Здание каркасное, ограждающие конструкции ж.б. плиты, перекрытия ж/б плиты, монолитный ж/б, кровля наплавляемая, полы плиточные</w:t>
            </w:r>
          </w:p>
        </w:tc>
      </w:tr>
      <w:tr w:rsidR="00230C24" w:rsidRPr="001B6C45" w:rsidTr="005D0CE5">
        <w:trPr>
          <w:trHeight w:val="980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Надводная часть здания ГЭС (водоприемник)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13,25х66,95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16,5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14637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Здание каркасное, ограждающие конструкции ж.б. плиты, перекрытие ж/б плиты, кровля наплавляемая, полы бетонные</w:t>
            </w:r>
          </w:p>
        </w:tc>
      </w:tr>
      <w:tr w:rsidR="00230C24" w:rsidRPr="001B6C45" w:rsidTr="005D0CE5">
        <w:trPr>
          <w:trHeight w:val="2127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Здание вспомогательных помещений (</w:t>
            </w:r>
            <w:r w:rsidR="00386D76" w:rsidRPr="001B6C45">
              <w:t xml:space="preserve">участок </w:t>
            </w:r>
            <w:r w:rsidR="00A825F2" w:rsidRPr="001B6C45">
              <w:t>СДТУ</w:t>
            </w:r>
            <w:r w:rsidRPr="001B6C45">
              <w:t>)</w:t>
            </w:r>
          </w:p>
          <w:p w:rsidR="00230C24" w:rsidRPr="001B6C45" w:rsidRDefault="00230C24" w:rsidP="002D4397">
            <w:r w:rsidRPr="001B6C45">
              <w:t>инв. № 9011930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12,77*25,23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3,8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1224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1993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бетонные, стены кирпичные, перекрытия ж/б плиты, кровля наплавляемая – 2 слоя «Петрофлекс», полы плиточные и линолеумные.</w:t>
            </w:r>
          </w:p>
        </w:tc>
      </w:tr>
      <w:tr w:rsidR="00230C24" w:rsidRPr="001B6C45" w:rsidTr="005D0CE5">
        <w:trPr>
          <w:trHeight w:val="70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Здание столярного цеха инв. № 59011989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15,42*12,99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6,3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1262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ind w:left="-108"/>
              <w:jc w:val="center"/>
            </w:pPr>
          </w:p>
          <w:p w:rsidR="00230C24" w:rsidRPr="001B6C45" w:rsidRDefault="00230C24" w:rsidP="002D4397">
            <w:pPr>
              <w:ind w:left="-108"/>
              <w:jc w:val="center"/>
            </w:pPr>
            <w:r w:rsidRPr="001B6C45">
              <w:t>2003</w:t>
            </w:r>
          </w:p>
          <w:p w:rsidR="00230C24" w:rsidRPr="001B6C45" w:rsidRDefault="00230C24" w:rsidP="002D4397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 xml:space="preserve">Фундаменты бутово-ленточный, стены кирпичные и металлические, перекрытия ж/б плиты, кровля железо, полы – цементные. </w:t>
            </w: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Здание компрессорной ОРУ 220 кВ инв. № 59011920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16,07*7,0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4,57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514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сборные ж/б блоки, стены кирпичные, перекрытия сборные ж/б плиты, кровля наплавляемая в 2 слоя «Изопласт», полы - плиточные.</w:t>
            </w: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7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 xml:space="preserve">Здание питательного пункта водосброса </w:t>
            </w:r>
          </w:p>
          <w:p w:rsidR="00230C24" w:rsidRPr="001B6C45" w:rsidRDefault="00230C24" w:rsidP="002D4397">
            <w:r w:rsidRPr="001B6C45">
              <w:t>инв.№ 59011921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18,5*5,4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4,17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410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бетонные, стены кирпичные, перекрытия сборные ж/б плиты, кровля наплавляемая в 2 слоя «Изопласт», полы - бетонные.</w:t>
            </w: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8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 xml:space="preserve">Здание караульного </w:t>
            </w:r>
            <w:r w:rsidRPr="001B6C45">
              <w:lastRenderedPageBreak/>
              <w:t>помещения инв. № 59011935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lastRenderedPageBreak/>
              <w:t>13,07*12,67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3,95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654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 xml:space="preserve">Фундаменты бетонные, стены кирпичные, </w:t>
            </w:r>
            <w:r w:rsidRPr="001B6C45">
              <w:rPr>
                <w:sz w:val="22"/>
                <w:szCs w:val="22"/>
              </w:rPr>
              <w:lastRenderedPageBreak/>
              <w:t xml:space="preserve">перекрытия сборные ж/б плиты, кровля рулонная, полы – дощатые и ДВП. </w:t>
            </w:r>
          </w:p>
        </w:tc>
      </w:tr>
      <w:tr w:rsidR="00230C24" w:rsidRPr="001B6C45" w:rsidTr="005D0CE5">
        <w:trPr>
          <w:trHeight w:val="3020"/>
        </w:trPr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lastRenderedPageBreak/>
              <w:t>9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 xml:space="preserve">Здание помещения лебедок </w:t>
            </w:r>
          </w:p>
          <w:p w:rsidR="00230C24" w:rsidRPr="001B6C45" w:rsidRDefault="00230C24" w:rsidP="002D4397">
            <w:r w:rsidRPr="001B6C45">
              <w:t>инв. № 59011984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30*6,2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6,57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1222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tabs>
                <w:tab w:val="num" w:pos="540"/>
              </w:tabs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Расположена на эстакаде (колонны ж/бетонные – 6 шт.) на высоте 9,35 м</w:t>
            </w:r>
          </w:p>
          <w:p w:rsidR="00230C24" w:rsidRPr="001B6C45" w:rsidRDefault="00230C24" w:rsidP="002D4397">
            <w:pPr>
              <w:tabs>
                <w:tab w:val="num" w:pos="540"/>
              </w:tabs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Стены панельные с кирпичными вставками по ж/б колоннам, балки перекрытия металлические. Кровля рулонная, размеры 32*7,8 м.</w:t>
            </w: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Здание гаража инв. № 59011929 с пристройкой инв. № 59011988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25,05*10,36</w:t>
            </w:r>
          </w:p>
          <w:p w:rsidR="00230C24" w:rsidRPr="001B6C45" w:rsidRDefault="00230C24" w:rsidP="002D4397">
            <w:pPr>
              <w:jc w:val="center"/>
            </w:pPr>
            <w:r w:rsidRPr="001B6C45">
              <w:t>6,28*10,5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6,8</w:t>
            </w:r>
          </w:p>
          <w:p w:rsidR="00230C24" w:rsidRPr="001B6C45" w:rsidRDefault="00230C24" w:rsidP="002D4397">
            <w:pPr>
              <w:jc w:val="center"/>
            </w:pPr>
            <w:r w:rsidRPr="001B6C45">
              <w:t>4,025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1685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бетонные, стены шунгитобетонные блоки, перекрытия сборные ж/б плиты, кровля шифер, полы – бетонные.</w:t>
            </w: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Здание вспомогательных помещений: гараж инв. № 59011934,</w:t>
            </w:r>
          </w:p>
          <w:p w:rsidR="00230C24" w:rsidRPr="001B6C45" w:rsidRDefault="00230C24" w:rsidP="002D4397">
            <w:r w:rsidRPr="001B6C45">
              <w:t xml:space="preserve">Очистные инв. № 5901210, </w:t>
            </w:r>
          </w:p>
          <w:p w:rsidR="00230C24" w:rsidRPr="001B6C45" w:rsidRDefault="00230C24" w:rsidP="002D4397">
            <w:r w:rsidRPr="001B6C45">
              <w:t>Мастерская инв. № 59011987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8,7*12,54</w:t>
            </w:r>
          </w:p>
          <w:p w:rsidR="00230C24" w:rsidRPr="001B6C45" w:rsidRDefault="00230C24" w:rsidP="002D4397">
            <w:pPr>
              <w:jc w:val="center"/>
            </w:pPr>
            <w:r w:rsidRPr="001B6C45">
              <w:t>3,9*2,9</w:t>
            </w:r>
          </w:p>
          <w:p w:rsidR="00230C24" w:rsidRPr="001B6C45" w:rsidRDefault="00230C24" w:rsidP="002D4397">
            <w:pPr>
              <w:jc w:val="center"/>
            </w:pPr>
            <w:r w:rsidRPr="001B6C45">
              <w:t>5,85*7,53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3,63</w:t>
            </w:r>
          </w:p>
          <w:p w:rsidR="00230C24" w:rsidRPr="001B6C45" w:rsidRDefault="00230C24" w:rsidP="002D4397">
            <w:pPr>
              <w:jc w:val="center"/>
            </w:pPr>
            <w:r w:rsidRPr="001B6C45">
              <w:t>3,05</w:t>
            </w:r>
          </w:p>
          <w:p w:rsidR="00230C24" w:rsidRPr="001B6C45" w:rsidRDefault="00230C24" w:rsidP="002D4397">
            <w:pPr>
              <w:jc w:val="center"/>
            </w:pPr>
            <w:r w:rsidRPr="001B6C45">
              <w:t>3,05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591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 xml:space="preserve">Фундаменты бетонные, стены кирпичные, перекрытия сборные ж/б плиты, кровля рулонная, полы – бетонные. </w:t>
            </w:r>
          </w:p>
          <w:p w:rsidR="00230C24" w:rsidRPr="001B6C45" w:rsidRDefault="00230C24" w:rsidP="002D4397">
            <w:pPr>
              <w:rPr>
                <w:sz w:val="22"/>
                <w:szCs w:val="22"/>
              </w:rPr>
            </w:pP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Ангар инв. № 59011928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30,4*15,05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7,36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2507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1999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 xml:space="preserve">Фундаменты бетонные, стены металлические с утеплителем, перекрытия металлические, кровля оцинкованное железо, полы – бетонные. </w:t>
            </w: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 xml:space="preserve">13 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Башня ревизии трансформаторов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19*24,45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24,5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11381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681DFC" w:rsidP="002D4397">
            <w:pPr>
              <w:jc w:val="center"/>
            </w:pPr>
            <w:r w:rsidRPr="001B6C45">
              <w:t>1982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ж/бетонные, каркас металлический, стены- ж/бет панели, кровля рулонная.</w:t>
            </w:r>
          </w:p>
        </w:tc>
      </w:tr>
      <w:tr w:rsidR="00230C24" w:rsidRPr="001B6C45" w:rsidTr="005D0CE5">
        <w:tc>
          <w:tcPr>
            <w:tcW w:w="54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14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30C24" w:rsidRPr="001B6C45" w:rsidRDefault="00230C24" w:rsidP="002D4397">
            <w:r w:rsidRPr="001B6C45">
              <w:t>Пристройка к башне ревизии трансформаторов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18,6*24,29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4,0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1807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1982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ж/бетонные, каркас металлический, стены- ж/бет панели, перегородки кирпичные, полы ДВП, бетонные, плитка, кровля рулонная.</w:t>
            </w:r>
          </w:p>
        </w:tc>
      </w:tr>
      <w:tr w:rsidR="00230C24" w:rsidRPr="001B6C45" w:rsidTr="005D0CE5">
        <w:trPr>
          <w:trHeight w:val="162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15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r w:rsidRPr="001B6C45">
              <w:t>Здание для релейных щитов</w:t>
            </w:r>
          </w:p>
          <w:p w:rsidR="00230C24" w:rsidRPr="001B6C45" w:rsidRDefault="00230C24" w:rsidP="002D4397">
            <w:r w:rsidRPr="001B6C45">
              <w:t>инв. № 59011899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37,0х12,79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4,37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2068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1974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сборные ж/бетонные, стены- кирпичные, перекрытия – ж/б плиты, кровля рулонная.</w:t>
            </w:r>
          </w:p>
        </w:tc>
      </w:tr>
      <w:tr w:rsidR="00230C24" w:rsidRPr="001B6C45" w:rsidTr="005D0CE5">
        <w:trPr>
          <w:trHeight w:val="1534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lastRenderedPageBreak/>
              <w:t>16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r w:rsidRPr="001B6C45">
              <w:t>Здание компрессорной ОРУ 330 кВ        инв. № 59011900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15,61х6,5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5,04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511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ind w:left="-108"/>
              <w:jc w:val="center"/>
            </w:pPr>
            <w:r w:rsidRPr="001B6C45">
              <w:t>1974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rPr>
                <w:color w:val="FF0000"/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сборные ж/бетонные, стены- кирпичные, перекрытия – ж/б плиты, кровля рулонная.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17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r w:rsidRPr="001B6C45">
              <w:t>Здание проходной</w:t>
            </w:r>
            <w:r w:rsidRPr="001B6C45">
              <w:rPr>
                <w:color w:val="FF0000"/>
              </w:rPr>
              <w:t xml:space="preserve">            </w:t>
            </w:r>
            <w:r w:rsidRPr="001B6C45">
              <w:t>инв. № 59022558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6,24х6,13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3,16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2003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бутовый ленточный, стены кирпичные, перекрытия ж/б плиты, кровля рулонная.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18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ОРУ-330 кВ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162,36х76,42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порталов ж/б, ограждение металлическое на ж/б столбах, проезд бетонный.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ОРУ-220 кВ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144,15х104,22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порталов ж/б, ограждение металлическое на ж/б столбах, проезд бетонный.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20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ОРУ-110 кВ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1838 м2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порталов ж/б, ограждение металлическое на ж/б столбах, проезд бетонный.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21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Трансформаторная площадка АТ1, Т2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34,52х18,20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порталов ж/б, ограждение металлическое на ж/б столбах.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22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Трансформаторная площадка АТ3, АТ4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80,5х27,88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порталов ж/б, ограждение металлическое на ж/б столбах.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rPr>
                <w:b/>
              </w:rPr>
            </w:pPr>
            <w:r w:rsidRPr="001B6C45">
              <w:rPr>
                <w:b/>
              </w:rPr>
              <w:t>Подужемская ГЭС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Служебно-технологический корпус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12,7х8,7 + 5,98х10,6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19.05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3312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ленточные бетонные, стены кирпичные, перекрытия ж/б плиты с монолитными участками, кровля наплавляемая, полы плиточные и линолеумные.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Надводная часть здания ГЭС (машинный зал)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67,2х18,35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16,75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20655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Здание каркасное, ограждающие конструкции ж.б. плиты, перекрытия ж/б плиты, монолитный ж/б, кровля наплавляемая, полы плиточные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3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Надводная часть здания ГЭС (водоприемник)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67,2х13,0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18,85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16467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Здание каркасное, ограждающие конструкции ж.б. плиты, перекрытие ж/б плиты, кровля наплавляемая, полы бетонные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lastRenderedPageBreak/>
              <w:t>4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r w:rsidRPr="001B6C45">
              <w:t>Здание караульного помещения инв. № 59012433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6,65х6,6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2,75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 xml:space="preserve">Фундаменты бетонные, стены кирпичные, перекрытия сборные ж/б плиты, кровля рулонная. 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5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r w:rsidRPr="001B6C45">
              <w:t>Здание склада силового оборудования инв. № 59011982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11,82х10,11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3,75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377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бетонные, стены кирпичные, перекрытия сборные ж/б плиты, кровля профлист, полы – бетонные.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6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>ОРУ-220 кВ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55,5х84,4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порталов ж/б, ограждение металлическое на ж/б столбах, проезд бетонный.</w:t>
            </w:r>
          </w:p>
        </w:tc>
      </w:tr>
      <w:tr w:rsidR="00230C24" w:rsidRPr="001B6C45" w:rsidTr="005D0CE5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7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r w:rsidRPr="001B6C45">
              <w:t xml:space="preserve">Трансформаторная площадка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59,3х31,4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jc w:val="center"/>
            </w:pPr>
            <w:r w:rsidRPr="001B6C45">
              <w:t>1971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C24" w:rsidRPr="001B6C45" w:rsidRDefault="00230C24" w:rsidP="002D4397">
            <w:pPr>
              <w:rPr>
                <w:sz w:val="22"/>
                <w:szCs w:val="22"/>
              </w:rPr>
            </w:pPr>
            <w:r w:rsidRPr="001B6C45">
              <w:rPr>
                <w:sz w:val="22"/>
                <w:szCs w:val="22"/>
              </w:rPr>
              <w:t>Фундаменты порталов ж/б, ограждение металлическое на ж/б столбах.</w:t>
            </w:r>
          </w:p>
        </w:tc>
      </w:tr>
    </w:tbl>
    <w:p w:rsidR="002B6942" w:rsidRPr="001B6C45" w:rsidRDefault="002B6942" w:rsidP="00B356EA">
      <w:pPr>
        <w:jc w:val="both"/>
        <w:rPr>
          <w:b/>
          <w:color w:val="FF0000"/>
        </w:rPr>
      </w:pPr>
    </w:p>
    <w:p w:rsidR="00B01104" w:rsidRPr="001B6C45" w:rsidRDefault="00B01104" w:rsidP="00FE0DC0">
      <w:pPr>
        <w:widowControl w:val="0"/>
        <w:rPr>
          <w:b/>
          <w:bCs/>
        </w:rPr>
      </w:pPr>
    </w:p>
    <w:p w:rsidR="00C8103C" w:rsidRPr="001B6C45" w:rsidRDefault="00C8103C" w:rsidP="00C8103C">
      <w:pPr>
        <w:widowControl w:val="0"/>
        <w:ind w:left="540"/>
        <w:jc w:val="center"/>
        <w:rPr>
          <w:b/>
          <w:bCs/>
        </w:rPr>
      </w:pPr>
      <w:r w:rsidRPr="001B6C45">
        <w:rPr>
          <w:b/>
          <w:bCs/>
        </w:rPr>
        <w:t>УКРУПНЕННАЯ ВЕДОМОСТЬ</w:t>
      </w:r>
      <w:r w:rsidR="008B1CC6" w:rsidRPr="001B6C45">
        <w:rPr>
          <w:b/>
          <w:bCs/>
        </w:rPr>
        <w:t xml:space="preserve"> </w:t>
      </w:r>
    </w:p>
    <w:p w:rsidR="00C8103C" w:rsidRPr="001B6C45" w:rsidRDefault="00C8103C" w:rsidP="00C8103C">
      <w:pPr>
        <w:widowControl w:val="0"/>
        <w:ind w:left="540"/>
        <w:jc w:val="center"/>
        <w:rPr>
          <w:b/>
          <w:bCs/>
        </w:rPr>
      </w:pPr>
      <w:r w:rsidRPr="001B6C45">
        <w:rPr>
          <w:b/>
          <w:bCs/>
        </w:rPr>
        <w:t>объемов услуг</w:t>
      </w:r>
    </w:p>
    <w:p w:rsidR="00175B81" w:rsidRPr="001B6C45" w:rsidRDefault="003E688E" w:rsidP="00175B81">
      <w:pPr>
        <w:ind w:left="360"/>
        <w:jc w:val="center"/>
      </w:pPr>
      <w:r w:rsidRPr="001B6C45">
        <w:t xml:space="preserve">по </w:t>
      </w:r>
      <w:r w:rsidR="00175B81" w:rsidRPr="001B6C45">
        <w:t>комплексно</w:t>
      </w:r>
      <w:r w:rsidRPr="001B6C45">
        <w:t>му</w:t>
      </w:r>
      <w:r w:rsidR="00175B81" w:rsidRPr="001B6C45">
        <w:t xml:space="preserve"> обследовани</w:t>
      </w:r>
      <w:r w:rsidRPr="001B6C45">
        <w:t>ю</w:t>
      </w:r>
      <w:r w:rsidR="00175B81" w:rsidRPr="001B6C45">
        <w:t xml:space="preserve"> производственных зданий и сооружений </w:t>
      </w:r>
    </w:p>
    <w:p w:rsidR="00175B81" w:rsidRPr="001B6C45" w:rsidRDefault="00175B81" w:rsidP="00175B81">
      <w:pPr>
        <w:ind w:left="360"/>
        <w:jc w:val="center"/>
      </w:pPr>
      <w:r w:rsidRPr="001B6C45">
        <w:t>П</w:t>
      </w:r>
      <w:r w:rsidR="003E688E" w:rsidRPr="001B6C45">
        <w:t>уткинской</w:t>
      </w:r>
      <w:r w:rsidR="003F09A1" w:rsidRPr="001B6C45">
        <w:t xml:space="preserve"> и Подужемской ГЭС</w:t>
      </w:r>
      <w:r w:rsidRPr="001B6C45">
        <w:t xml:space="preserve">  </w:t>
      </w:r>
    </w:p>
    <w:p w:rsidR="00C8103C" w:rsidRPr="001B6C45" w:rsidRDefault="003E688E" w:rsidP="00175B81">
      <w:pPr>
        <w:jc w:val="center"/>
      </w:pPr>
      <w:r w:rsidRPr="001B6C45">
        <w:t>К</w:t>
      </w:r>
      <w:r w:rsidR="00175B81" w:rsidRPr="001B6C45">
        <w:t>аскада Кемских ГЭС филиала «Карельский» ОАО «ТГК-1»</w:t>
      </w:r>
    </w:p>
    <w:p w:rsidR="00175B81" w:rsidRPr="001B6C45" w:rsidRDefault="00175B81" w:rsidP="00175B81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521"/>
        <w:gridCol w:w="850"/>
        <w:gridCol w:w="1559"/>
      </w:tblGrid>
      <w:tr w:rsidR="00427669" w:rsidRPr="001B6C45" w:rsidTr="00D27F97">
        <w:tc>
          <w:tcPr>
            <w:tcW w:w="817" w:type="dxa"/>
          </w:tcPr>
          <w:p w:rsidR="00427669" w:rsidRPr="001B6C45" w:rsidRDefault="00427669" w:rsidP="00D27F97">
            <w:pPr>
              <w:jc w:val="center"/>
            </w:pPr>
            <w:r w:rsidRPr="001B6C45">
              <w:t>№п/п</w:t>
            </w:r>
          </w:p>
        </w:tc>
        <w:tc>
          <w:tcPr>
            <w:tcW w:w="6521" w:type="dxa"/>
          </w:tcPr>
          <w:p w:rsidR="00427669" w:rsidRPr="001B6C45" w:rsidRDefault="00427669" w:rsidP="00D27F97">
            <w:pPr>
              <w:jc w:val="center"/>
            </w:pPr>
            <w:r w:rsidRPr="001B6C45">
              <w:t>Наименование работ</w:t>
            </w:r>
          </w:p>
        </w:tc>
        <w:tc>
          <w:tcPr>
            <w:tcW w:w="850" w:type="dxa"/>
          </w:tcPr>
          <w:p w:rsidR="00427669" w:rsidRPr="001B6C45" w:rsidRDefault="00427669" w:rsidP="00D27F97">
            <w:pPr>
              <w:jc w:val="center"/>
            </w:pPr>
            <w:r w:rsidRPr="001B6C45">
              <w:t>Ед. изм.</w:t>
            </w:r>
          </w:p>
        </w:tc>
        <w:tc>
          <w:tcPr>
            <w:tcW w:w="1559" w:type="dxa"/>
          </w:tcPr>
          <w:p w:rsidR="00427669" w:rsidRPr="001B6C45" w:rsidRDefault="00427669" w:rsidP="00D27F97">
            <w:pPr>
              <w:jc w:val="center"/>
            </w:pPr>
            <w:r w:rsidRPr="001B6C45">
              <w:t>Количество</w:t>
            </w:r>
          </w:p>
        </w:tc>
      </w:tr>
      <w:tr w:rsidR="00427669" w:rsidRPr="001B6C45" w:rsidTr="00175B81">
        <w:trPr>
          <w:trHeight w:val="575"/>
        </w:trPr>
        <w:tc>
          <w:tcPr>
            <w:tcW w:w="817" w:type="dxa"/>
          </w:tcPr>
          <w:p w:rsidR="00427669" w:rsidRPr="001B6C45" w:rsidRDefault="00427669" w:rsidP="00D27F97">
            <w:r w:rsidRPr="001B6C45">
              <w:t>1</w:t>
            </w:r>
          </w:p>
        </w:tc>
        <w:tc>
          <w:tcPr>
            <w:tcW w:w="6521" w:type="dxa"/>
          </w:tcPr>
          <w:p w:rsidR="00427669" w:rsidRPr="001B6C45" w:rsidRDefault="00427669" w:rsidP="00D27F97">
            <w:r w:rsidRPr="001B6C45">
              <w:t xml:space="preserve">Ознакомление с объектами обследования </w:t>
            </w:r>
          </w:p>
        </w:tc>
        <w:tc>
          <w:tcPr>
            <w:tcW w:w="850" w:type="dxa"/>
          </w:tcPr>
          <w:p w:rsidR="00427669" w:rsidRPr="001B6C45" w:rsidRDefault="00427669" w:rsidP="00D27F97">
            <w:pPr>
              <w:jc w:val="center"/>
            </w:pPr>
            <w:r w:rsidRPr="001B6C45">
              <w:t>шт.</w:t>
            </w:r>
          </w:p>
        </w:tc>
        <w:tc>
          <w:tcPr>
            <w:tcW w:w="1559" w:type="dxa"/>
          </w:tcPr>
          <w:p w:rsidR="00427669" w:rsidRPr="001B6C45" w:rsidRDefault="00427669" w:rsidP="00D27F97">
            <w:pPr>
              <w:jc w:val="center"/>
            </w:pPr>
            <w:r w:rsidRPr="001B6C45">
              <w:t>29</w:t>
            </w:r>
          </w:p>
        </w:tc>
      </w:tr>
      <w:tr w:rsidR="00427669" w:rsidRPr="001B6C45" w:rsidTr="00175B81">
        <w:trPr>
          <w:trHeight w:val="554"/>
        </w:trPr>
        <w:tc>
          <w:tcPr>
            <w:tcW w:w="817" w:type="dxa"/>
          </w:tcPr>
          <w:p w:rsidR="00427669" w:rsidRPr="001B6C45" w:rsidRDefault="00427669" w:rsidP="00D27F97">
            <w:r w:rsidRPr="001B6C45">
              <w:t>2</w:t>
            </w:r>
          </w:p>
        </w:tc>
        <w:tc>
          <w:tcPr>
            <w:tcW w:w="6521" w:type="dxa"/>
          </w:tcPr>
          <w:p w:rsidR="00427669" w:rsidRPr="001B6C45" w:rsidRDefault="00427669" w:rsidP="00D27F97">
            <w:r w:rsidRPr="001B6C45">
              <w:t xml:space="preserve">Составление программы обследования и согласование её с заказчиком. </w:t>
            </w:r>
          </w:p>
        </w:tc>
        <w:tc>
          <w:tcPr>
            <w:tcW w:w="850" w:type="dxa"/>
          </w:tcPr>
          <w:p w:rsidR="00427669" w:rsidRPr="001B6C45" w:rsidRDefault="00427669" w:rsidP="00D27F97">
            <w:pPr>
              <w:jc w:val="center"/>
            </w:pPr>
            <w:r w:rsidRPr="001B6C45">
              <w:t>шт.</w:t>
            </w:r>
          </w:p>
        </w:tc>
        <w:tc>
          <w:tcPr>
            <w:tcW w:w="1559" w:type="dxa"/>
          </w:tcPr>
          <w:p w:rsidR="00427669" w:rsidRPr="001B6C45" w:rsidRDefault="00427669" w:rsidP="00D27F97">
            <w:pPr>
              <w:jc w:val="center"/>
            </w:pPr>
            <w:r w:rsidRPr="001B6C45">
              <w:t>1</w:t>
            </w:r>
          </w:p>
        </w:tc>
      </w:tr>
      <w:tr w:rsidR="00427669" w:rsidRPr="001B6C45" w:rsidTr="00175B81">
        <w:trPr>
          <w:trHeight w:val="704"/>
        </w:trPr>
        <w:tc>
          <w:tcPr>
            <w:tcW w:w="817" w:type="dxa"/>
          </w:tcPr>
          <w:p w:rsidR="00427669" w:rsidRPr="001B6C45" w:rsidRDefault="00427669" w:rsidP="00D27F97">
            <w:r w:rsidRPr="001B6C45">
              <w:t>3</w:t>
            </w:r>
          </w:p>
        </w:tc>
        <w:tc>
          <w:tcPr>
            <w:tcW w:w="6521" w:type="dxa"/>
          </w:tcPr>
          <w:p w:rsidR="00427669" w:rsidRPr="001B6C45" w:rsidRDefault="00427669" w:rsidP="00D27F97">
            <w:r w:rsidRPr="001B6C45">
              <w:t>Проведение детального (визуального и инструментального) обследования</w:t>
            </w:r>
          </w:p>
        </w:tc>
        <w:tc>
          <w:tcPr>
            <w:tcW w:w="850" w:type="dxa"/>
          </w:tcPr>
          <w:p w:rsidR="00427669" w:rsidRPr="001B6C45" w:rsidRDefault="00427669" w:rsidP="00D27F97">
            <w:pPr>
              <w:jc w:val="center"/>
            </w:pPr>
            <w:r w:rsidRPr="001B6C45">
              <w:t>шт.</w:t>
            </w:r>
          </w:p>
        </w:tc>
        <w:tc>
          <w:tcPr>
            <w:tcW w:w="1559" w:type="dxa"/>
          </w:tcPr>
          <w:p w:rsidR="00427669" w:rsidRPr="001B6C45" w:rsidRDefault="00427669" w:rsidP="00D27F97">
            <w:pPr>
              <w:jc w:val="center"/>
            </w:pPr>
            <w:r w:rsidRPr="001B6C45">
              <w:t>29</w:t>
            </w:r>
          </w:p>
        </w:tc>
      </w:tr>
      <w:tr w:rsidR="00427669" w:rsidRPr="001B6C45" w:rsidTr="001027EE">
        <w:trPr>
          <w:trHeight w:val="1874"/>
        </w:trPr>
        <w:tc>
          <w:tcPr>
            <w:tcW w:w="817" w:type="dxa"/>
          </w:tcPr>
          <w:p w:rsidR="00427669" w:rsidRPr="001B6C45" w:rsidRDefault="00427669" w:rsidP="00D27F97">
            <w:r w:rsidRPr="001B6C45">
              <w:t>4</w:t>
            </w:r>
          </w:p>
        </w:tc>
        <w:tc>
          <w:tcPr>
            <w:tcW w:w="6521" w:type="dxa"/>
          </w:tcPr>
          <w:p w:rsidR="00054DA2" w:rsidRPr="001B6C45" w:rsidRDefault="00427669" w:rsidP="00156C32">
            <w:pPr>
              <w:jc w:val="both"/>
            </w:pPr>
            <w:r w:rsidRPr="00156C32">
              <w:t xml:space="preserve">Предоставление заказчику отчета </w:t>
            </w:r>
            <w:r w:rsidR="00D11364" w:rsidRPr="00156C32">
              <w:t xml:space="preserve">по результатам комплексного обследования </w:t>
            </w:r>
            <w:r w:rsidR="00054DA2" w:rsidRPr="00156C32">
              <w:t xml:space="preserve">строительных конструкций </w:t>
            </w:r>
            <w:r w:rsidR="00D11364" w:rsidRPr="00156C32">
              <w:t xml:space="preserve">зданий и сооружений Путкинской и </w:t>
            </w:r>
            <w:r w:rsidRPr="00156C32">
              <w:t xml:space="preserve">Подужемской ГЭС (в 2-х экз. на бумажном носителе и в электронном виде) с выводами по оценке </w:t>
            </w:r>
            <w:r w:rsidR="00054DA2" w:rsidRPr="00156C32">
              <w:t>соответствие их требованиям строительных норм,</w:t>
            </w:r>
            <w:r w:rsidRPr="00156C32">
              <w:t xml:space="preserve"> </w:t>
            </w:r>
            <w:r w:rsidR="00054DA2" w:rsidRPr="00156C32">
              <w:t>о</w:t>
            </w:r>
            <w:r w:rsidR="00EF3821" w:rsidRPr="00156C32">
              <w:t xml:space="preserve">пределение </w:t>
            </w:r>
            <w:r w:rsidR="00054DA2" w:rsidRPr="00156C32">
              <w:rPr>
                <w:snapToGrid w:val="0"/>
                <w:szCs w:val="20"/>
              </w:rPr>
              <w:t xml:space="preserve">срока </w:t>
            </w:r>
            <w:r w:rsidR="00EF3821" w:rsidRPr="00156C32">
              <w:rPr>
                <w:snapToGrid w:val="0"/>
                <w:szCs w:val="20"/>
              </w:rPr>
              <w:t xml:space="preserve">и </w:t>
            </w:r>
            <w:r w:rsidR="00EF3821" w:rsidRPr="00156C32">
              <w:t>рекомендаций</w:t>
            </w:r>
            <w:r w:rsidR="00EF3821" w:rsidRPr="00156C32">
              <w:rPr>
                <w:snapToGrid w:val="0"/>
                <w:szCs w:val="20"/>
              </w:rPr>
              <w:t xml:space="preserve"> по дальнейшей </w:t>
            </w:r>
            <w:r w:rsidR="00054DA2" w:rsidRPr="00156C32">
              <w:rPr>
                <w:snapToGrid w:val="0"/>
                <w:szCs w:val="20"/>
              </w:rPr>
              <w:t>безопасной эксплуатации</w:t>
            </w:r>
            <w:r w:rsidR="00EF3821" w:rsidRPr="00156C32">
              <w:rPr>
                <w:snapToGrid w:val="0"/>
                <w:szCs w:val="20"/>
              </w:rPr>
              <w:t>.</w:t>
            </w:r>
            <w:r w:rsidR="00054DA2" w:rsidRPr="00156C32">
              <w:t xml:space="preserve"> </w:t>
            </w:r>
          </w:p>
        </w:tc>
        <w:tc>
          <w:tcPr>
            <w:tcW w:w="850" w:type="dxa"/>
          </w:tcPr>
          <w:p w:rsidR="00427669" w:rsidRPr="001B6C45" w:rsidRDefault="00427669" w:rsidP="00D27F97">
            <w:pPr>
              <w:jc w:val="center"/>
            </w:pPr>
            <w:r w:rsidRPr="001B6C45">
              <w:t>шт.</w:t>
            </w:r>
          </w:p>
        </w:tc>
        <w:tc>
          <w:tcPr>
            <w:tcW w:w="1559" w:type="dxa"/>
          </w:tcPr>
          <w:p w:rsidR="00427669" w:rsidRPr="001B6C45" w:rsidRDefault="00427669" w:rsidP="00D27F97">
            <w:pPr>
              <w:jc w:val="center"/>
            </w:pPr>
            <w:r w:rsidRPr="001B6C45">
              <w:t>2</w:t>
            </w:r>
          </w:p>
        </w:tc>
      </w:tr>
    </w:tbl>
    <w:p w:rsidR="00052463" w:rsidRPr="001B6C45" w:rsidRDefault="00052463" w:rsidP="00175B81">
      <w:pPr>
        <w:rPr>
          <w:b/>
          <w:bCs/>
        </w:rPr>
      </w:pPr>
    </w:p>
    <w:p w:rsidR="00C8103C" w:rsidRPr="001B6C45" w:rsidRDefault="0010684A" w:rsidP="00B01104">
      <w:pPr>
        <w:pStyle w:val="af2"/>
        <w:numPr>
          <w:ilvl w:val="0"/>
          <w:numId w:val="42"/>
        </w:numPr>
        <w:rPr>
          <w:b/>
          <w:bCs/>
        </w:rPr>
      </w:pPr>
      <w:r w:rsidRPr="001B6C45">
        <w:rPr>
          <w:b/>
          <w:bCs/>
        </w:rPr>
        <w:t xml:space="preserve">Требования к исполнителю и к организации </w:t>
      </w:r>
      <w:r w:rsidR="00C94442" w:rsidRPr="001B6C45">
        <w:rPr>
          <w:b/>
          <w:bCs/>
        </w:rPr>
        <w:t>услуг</w:t>
      </w:r>
      <w:r w:rsidRPr="001B6C45">
        <w:rPr>
          <w:b/>
          <w:bCs/>
        </w:rPr>
        <w:t>.</w:t>
      </w:r>
    </w:p>
    <w:p w:rsidR="00E034F7" w:rsidRPr="001B6C45" w:rsidRDefault="00E034F7" w:rsidP="00E034F7">
      <w:pPr>
        <w:pStyle w:val="af2"/>
        <w:ind w:left="900"/>
        <w:rPr>
          <w:b/>
          <w:bCs/>
        </w:rPr>
      </w:pPr>
    </w:p>
    <w:p w:rsidR="004D3520" w:rsidRDefault="004021AB" w:rsidP="00052463">
      <w:pPr>
        <w:pStyle w:val="20"/>
        <w:jc w:val="both"/>
        <w:rPr>
          <w:rFonts w:ascii="Times New Roman" w:hAnsi="Times New Roman"/>
          <w:b/>
        </w:rPr>
      </w:pPr>
      <w:r w:rsidRPr="001B6C45">
        <w:rPr>
          <w:rFonts w:ascii="Times New Roman" w:hAnsi="Times New Roman"/>
          <w:b/>
        </w:rPr>
        <w:t>3.</w:t>
      </w:r>
      <w:r w:rsidR="0010684A" w:rsidRPr="001B6C45">
        <w:rPr>
          <w:rFonts w:ascii="Times New Roman" w:hAnsi="Times New Roman"/>
          <w:b/>
        </w:rPr>
        <w:t>1</w:t>
      </w:r>
      <w:r w:rsidR="001428C7" w:rsidRPr="001B6C45">
        <w:rPr>
          <w:rFonts w:ascii="Times New Roman" w:hAnsi="Times New Roman"/>
          <w:b/>
        </w:rPr>
        <w:t>.</w:t>
      </w:r>
      <w:r w:rsidR="0010684A" w:rsidRPr="001B6C45">
        <w:rPr>
          <w:rFonts w:ascii="Times New Roman" w:hAnsi="Times New Roman"/>
          <w:b/>
        </w:rPr>
        <w:t xml:space="preserve"> </w:t>
      </w:r>
      <w:r w:rsidR="004D3520" w:rsidRPr="001B6C45">
        <w:rPr>
          <w:rFonts w:ascii="Times New Roman" w:hAnsi="Times New Roman"/>
          <w:b/>
        </w:rPr>
        <w:t xml:space="preserve">Требования к </w:t>
      </w:r>
      <w:r w:rsidR="00F025B0" w:rsidRPr="001B6C45">
        <w:rPr>
          <w:rFonts w:ascii="Times New Roman" w:hAnsi="Times New Roman"/>
          <w:b/>
        </w:rPr>
        <w:t xml:space="preserve">организации </w:t>
      </w:r>
      <w:r w:rsidR="00C94442" w:rsidRPr="001B6C45">
        <w:rPr>
          <w:rFonts w:ascii="Times New Roman" w:hAnsi="Times New Roman"/>
          <w:b/>
        </w:rPr>
        <w:t>оказания услуг</w:t>
      </w:r>
      <w:r w:rsidR="00F025B0" w:rsidRPr="001B6C45">
        <w:rPr>
          <w:rFonts w:ascii="Times New Roman" w:hAnsi="Times New Roman"/>
          <w:b/>
        </w:rPr>
        <w:t xml:space="preserve"> и их</w:t>
      </w:r>
      <w:r w:rsidR="004D3520" w:rsidRPr="001B6C45">
        <w:rPr>
          <w:rFonts w:ascii="Times New Roman" w:hAnsi="Times New Roman"/>
          <w:b/>
        </w:rPr>
        <w:t xml:space="preserve"> качеству:</w:t>
      </w:r>
    </w:p>
    <w:p w:rsidR="00156C32" w:rsidRDefault="00156C32" w:rsidP="00052463">
      <w:pPr>
        <w:pStyle w:val="20"/>
        <w:jc w:val="both"/>
        <w:rPr>
          <w:rFonts w:ascii="Times New Roman" w:hAnsi="Times New Roman"/>
          <w:b/>
        </w:rPr>
      </w:pPr>
    </w:p>
    <w:p w:rsidR="00EF3821" w:rsidRDefault="00200766" w:rsidP="00156C32">
      <w:pPr>
        <w:pStyle w:val="20"/>
        <w:ind w:firstLine="567"/>
        <w:jc w:val="both"/>
        <w:rPr>
          <w:rFonts w:ascii="Times New Roman" w:hAnsi="Times New Roman"/>
        </w:rPr>
      </w:pPr>
      <w:r w:rsidRPr="00434FC9">
        <w:rPr>
          <w:rFonts w:ascii="Times New Roman" w:hAnsi="Times New Roman"/>
        </w:rPr>
        <w:t>При выполнении услуги р</w:t>
      </w:r>
      <w:r w:rsidR="00EF3821" w:rsidRPr="00434FC9">
        <w:rPr>
          <w:rFonts w:ascii="Times New Roman" w:hAnsi="Times New Roman"/>
        </w:rPr>
        <w:t>уководствоваться</w:t>
      </w:r>
      <w:r w:rsidR="00EF38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положениями </w:t>
      </w:r>
      <w:r w:rsidR="00CF4463">
        <w:rPr>
          <w:rFonts w:ascii="Times New Roman" w:hAnsi="Times New Roman"/>
        </w:rPr>
        <w:t>следующих НТД: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t xml:space="preserve">3.1.1. </w:t>
      </w:r>
      <w:r w:rsidR="00BB7309">
        <w:rPr>
          <w:rFonts w:ascii="Times New Roman" w:hAnsi="Times New Roman"/>
        </w:rPr>
        <w:t>СО 34.04.181-2003 - П</w:t>
      </w:r>
      <w:r w:rsidR="00230C24" w:rsidRPr="00156C32">
        <w:rPr>
          <w:rFonts w:ascii="Times New Roman" w:hAnsi="Times New Roman"/>
        </w:rPr>
        <w:t xml:space="preserve">равила организации технического обслуживания и ремонта оборудования, зданий и сооружений эл. станций и сетей. 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t xml:space="preserve">3.1.2. </w:t>
      </w:r>
      <w:r w:rsidR="00230C24" w:rsidRPr="00156C32">
        <w:rPr>
          <w:rFonts w:ascii="Times New Roman" w:hAnsi="Times New Roman"/>
        </w:rPr>
        <w:t xml:space="preserve">СТО 17230282.27.010.001-2007 - стандарт ОАО РАО «ЕЭС России» Здания и сооружения объектов энергетики. Методика оценки технического состояния. 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t>3.1.3.</w:t>
      </w:r>
      <w:r w:rsidR="00434FC9" w:rsidRPr="00156C32">
        <w:rPr>
          <w:rFonts w:ascii="Times New Roman" w:hAnsi="Times New Roman"/>
        </w:rPr>
        <w:t xml:space="preserve"> </w:t>
      </w:r>
      <w:r w:rsidR="00230C24" w:rsidRPr="00156C32">
        <w:rPr>
          <w:rFonts w:ascii="Times New Roman" w:hAnsi="Times New Roman"/>
        </w:rPr>
        <w:t>Правила обследования несущих строительных конструкций зданий и сооружений СП 13-102-2003 Госстрой России, М. 1998 г.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lastRenderedPageBreak/>
        <w:t>3.1.4.</w:t>
      </w:r>
      <w:r w:rsidR="00434FC9" w:rsidRPr="00156C32">
        <w:rPr>
          <w:rFonts w:ascii="Times New Roman" w:hAnsi="Times New Roman"/>
        </w:rPr>
        <w:t xml:space="preserve"> </w:t>
      </w:r>
      <w:r w:rsidR="00230C24" w:rsidRPr="00156C32">
        <w:rPr>
          <w:rFonts w:ascii="Times New Roman" w:hAnsi="Times New Roman"/>
        </w:rPr>
        <w:t>Рекомендации по оценке состояния и усилению строительных конструкций зданий и сооружений ЦНИИСК Госстроя СССР, М. 1990 г.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t>3.1.5.</w:t>
      </w:r>
      <w:r w:rsidR="00434FC9" w:rsidRPr="00156C32">
        <w:rPr>
          <w:rFonts w:ascii="Times New Roman" w:hAnsi="Times New Roman"/>
        </w:rPr>
        <w:t xml:space="preserve"> </w:t>
      </w:r>
      <w:r w:rsidR="00230C24" w:rsidRPr="00156C32">
        <w:rPr>
          <w:rFonts w:ascii="Times New Roman" w:hAnsi="Times New Roman"/>
        </w:rPr>
        <w:t>СНиП 11-22-81 «Каменные и армокаменные конструкции».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t>3.1.6.</w:t>
      </w:r>
      <w:r w:rsidR="00434FC9" w:rsidRPr="00156C32">
        <w:rPr>
          <w:rFonts w:ascii="Times New Roman" w:hAnsi="Times New Roman"/>
        </w:rPr>
        <w:t xml:space="preserve"> </w:t>
      </w:r>
      <w:r w:rsidR="00230C24" w:rsidRPr="00156C32">
        <w:rPr>
          <w:rFonts w:ascii="Times New Roman" w:hAnsi="Times New Roman"/>
        </w:rPr>
        <w:t>СНиП 2.01.07-85 «Нагрузки и воздействия».</w:t>
      </w:r>
    </w:p>
    <w:p w:rsidR="00434FC9" w:rsidRPr="00156C32" w:rsidRDefault="00156C32" w:rsidP="00434FC9">
      <w:pPr>
        <w:jc w:val="both"/>
      </w:pPr>
      <w:r w:rsidRPr="00156C32">
        <w:t>3.1.7.</w:t>
      </w:r>
      <w:r w:rsidR="007A03AB" w:rsidRPr="00156C32">
        <w:t xml:space="preserve"> </w:t>
      </w:r>
      <w:r w:rsidR="00434FC9" w:rsidRPr="00156C32">
        <w:t xml:space="preserve">ГОСТ 31937-2011 «Здания и сооружения. Правила обследования и мониторинга технического состояния». </w:t>
      </w:r>
    </w:p>
    <w:p w:rsidR="00434FC9" w:rsidRPr="00156C32" w:rsidRDefault="00156C32" w:rsidP="00434FC9">
      <w:pPr>
        <w:jc w:val="both"/>
      </w:pPr>
      <w:r w:rsidRPr="00156C32">
        <w:t>3.1.8.</w:t>
      </w:r>
      <w:r w:rsidR="007A03AB" w:rsidRPr="00156C32">
        <w:t xml:space="preserve"> </w:t>
      </w:r>
      <w:r w:rsidR="00434FC9" w:rsidRPr="00156C32">
        <w:t>СТО 17330282.27.140.016-2008 «</w:t>
      </w:r>
      <w:r w:rsidR="00BB7309">
        <w:t>З</w:t>
      </w:r>
      <w:r w:rsidR="00434FC9" w:rsidRPr="00156C32">
        <w:t>дания ГЭС и ГАЭС. Организация эксплуатации и технического обслуживан</w:t>
      </w:r>
      <w:r w:rsidR="007A03AB" w:rsidRPr="00156C32">
        <w:t>ия. Нормы и требования».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t>3.1.9.</w:t>
      </w:r>
      <w:r w:rsidR="007A03AB" w:rsidRPr="00156C32">
        <w:rPr>
          <w:rFonts w:ascii="Times New Roman" w:hAnsi="Times New Roman"/>
        </w:rPr>
        <w:t xml:space="preserve"> </w:t>
      </w:r>
      <w:r w:rsidR="00380B1D" w:rsidRPr="00156C32">
        <w:rPr>
          <w:rFonts w:ascii="Times New Roman" w:hAnsi="Times New Roman"/>
        </w:rPr>
        <w:t xml:space="preserve">СП 63.13330.2012 Бетонные и железобетонные конструкции. Основные положения. </w:t>
      </w:r>
    </w:p>
    <w:p w:rsidR="00230C24" w:rsidRPr="00156C32" w:rsidRDefault="00156C32" w:rsidP="00230C24">
      <w:pPr>
        <w:pStyle w:val="20"/>
        <w:jc w:val="both"/>
        <w:rPr>
          <w:rFonts w:ascii="Times New Roman" w:hAnsi="Times New Roman"/>
        </w:rPr>
      </w:pPr>
      <w:r w:rsidRPr="00156C32">
        <w:rPr>
          <w:rFonts w:ascii="Times New Roman" w:hAnsi="Times New Roman"/>
        </w:rPr>
        <w:t xml:space="preserve">3.1.10. </w:t>
      </w:r>
      <w:r w:rsidR="00230C24" w:rsidRPr="00156C32">
        <w:rPr>
          <w:rFonts w:ascii="Times New Roman" w:hAnsi="Times New Roman"/>
        </w:rPr>
        <w:t>«Методические указания по диагностике строительных конструкций производственных зданий и сооружений энергопредприятий» МУ 34-70-116-85.</w:t>
      </w:r>
    </w:p>
    <w:p w:rsidR="00C50C0A" w:rsidRPr="001B6C45" w:rsidRDefault="00C50C0A" w:rsidP="00230C24">
      <w:pPr>
        <w:pStyle w:val="20"/>
        <w:jc w:val="both"/>
        <w:rPr>
          <w:rFonts w:ascii="Times New Roman" w:hAnsi="Times New Roman"/>
        </w:rPr>
      </w:pPr>
    </w:p>
    <w:p w:rsidR="00D07310" w:rsidRPr="001B6C45" w:rsidRDefault="004021AB" w:rsidP="00D07310">
      <w:pPr>
        <w:jc w:val="both"/>
        <w:rPr>
          <w:b/>
        </w:rPr>
      </w:pPr>
      <w:r w:rsidRPr="001B6C45">
        <w:rPr>
          <w:b/>
        </w:rPr>
        <w:t>3.</w:t>
      </w:r>
      <w:r w:rsidR="00D07310" w:rsidRPr="001B6C45">
        <w:rPr>
          <w:b/>
        </w:rPr>
        <w:t>2</w:t>
      </w:r>
      <w:r w:rsidR="00451CBF" w:rsidRPr="001B6C45">
        <w:rPr>
          <w:b/>
        </w:rPr>
        <w:t>.</w:t>
      </w:r>
      <w:r w:rsidR="00D07310" w:rsidRPr="001B6C45">
        <w:rPr>
          <w:b/>
        </w:rPr>
        <w:t xml:space="preserve"> Требования к Исполнителю:</w:t>
      </w:r>
    </w:p>
    <w:p w:rsidR="00D07310" w:rsidRPr="001B6C45" w:rsidRDefault="004021AB" w:rsidP="00D07310">
      <w:pPr>
        <w:jc w:val="both"/>
      </w:pPr>
      <w:r w:rsidRPr="001B6C45">
        <w:rPr>
          <w:b/>
        </w:rPr>
        <w:t>3.</w:t>
      </w:r>
      <w:r w:rsidR="00D07310" w:rsidRPr="001B6C45">
        <w:rPr>
          <w:b/>
        </w:rPr>
        <w:t>2.1. Общие требования</w:t>
      </w:r>
      <w:r w:rsidR="00D07310" w:rsidRPr="001B6C45">
        <w:t xml:space="preserve">: </w:t>
      </w:r>
    </w:p>
    <w:p w:rsidR="00501CFF" w:rsidRPr="001B6C45" w:rsidRDefault="004021AB" w:rsidP="00501CFF">
      <w:pPr>
        <w:pStyle w:val="20"/>
        <w:rPr>
          <w:rFonts w:ascii="Times New Roman" w:hAnsi="Times New Roman"/>
        </w:rPr>
      </w:pPr>
      <w:r w:rsidRPr="001B6C45">
        <w:rPr>
          <w:rFonts w:ascii="Times New Roman" w:hAnsi="Times New Roman"/>
        </w:rPr>
        <w:t>3</w:t>
      </w:r>
      <w:r w:rsidR="00501CFF" w:rsidRPr="001B6C45">
        <w:rPr>
          <w:rFonts w:ascii="Times New Roman" w:hAnsi="Times New Roman"/>
        </w:rPr>
        <w:t>.</w:t>
      </w:r>
      <w:r w:rsidRPr="001B6C45">
        <w:rPr>
          <w:rFonts w:ascii="Times New Roman" w:hAnsi="Times New Roman"/>
        </w:rPr>
        <w:t>2.1.1.</w:t>
      </w:r>
      <w:r w:rsidR="00501CFF" w:rsidRPr="001B6C45">
        <w:rPr>
          <w:rFonts w:ascii="Times New Roman" w:hAnsi="Times New Roman"/>
        </w:rPr>
        <w:t xml:space="preserve"> Опыт работы по обследованию зданий и сооружений не менее 3-х лет;</w:t>
      </w:r>
    </w:p>
    <w:p w:rsidR="00501CFF" w:rsidRPr="001B6C45" w:rsidRDefault="004021AB" w:rsidP="00501CFF">
      <w:pPr>
        <w:pStyle w:val="20"/>
        <w:rPr>
          <w:rFonts w:ascii="Times New Roman" w:hAnsi="Times New Roman"/>
        </w:rPr>
      </w:pPr>
      <w:r w:rsidRPr="001B6C45">
        <w:rPr>
          <w:rFonts w:ascii="Times New Roman" w:hAnsi="Times New Roman"/>
        </w:rPr>
        <w:t>3</w:t>
      </w:r>
      <w:r w:rsidR="00501CFF" w:rsidRPr="001B6C45">
        <w:rPr>
          <w:rFonts w:ascii="Times New Roman" w:hAnsi="Times New Roman"/>
        </w:rPr>
        <w:t>.</w:t>
      </w:r>
      <w:r w:rsidRPr="001B6C45">
        <w:rPr>
          <w:rFonts w:ascii="Times New Roman" w:hAnsi="Times New Roman"/>
        </w:rPr>
        <w:t>2.</w:t>
      </w:r>
      <w:r w:rsidR="00501CFF" w:rsidRPr="001B6C45">
        <w:rPr>
          <w:rFonts w:ascii="Times New Roman" w:hAnsi="Times New Roman"/>
        </w:rPr>
        <w:t xml:space="preserve">1.2. Желательно ознакомление с объектом по месту до подачи </w:t>
      </w:r>
      <w:r w:rsidR="00914BFB" w:rsidRPr="001B6C45">
        <w:rPr>
          <w:rFonts w:ascii="Times New Roman" w:hAnsi="Times New Roman"/>
        </w:rPr>
        <w:t>Заявки;</w:t>
      </w:r>
    </w:p>
    <w:p w:rsidR="00501CFF" w:rsidRPr="001B6C45" w:rsidRDefault="004021AB" w:rsidP="00501CFF">
      <w:pPr>
        <w:pStyle w:val="20"/>
        <w:rPr>
          <w:rFonts w:ascii="Times New Roman" w:hAnsi="Times New Roman"/>
        </w:rPr>
      </w:pPr>
      <w:r w:rsidRPr="001B6C45">
        <w:rPr>
          <w:rFonts w:ascii="Times New Roman" w:hAnsi="Times New Roman"/>
        </w:rPr>
        <w:t>3</w:t>
      </w:r>
      <w:r w:rsidR="00501CFF" w:rsidRPr="001B6C45">
        <w:rPr>
          <w:rFonts w:ascii="Times New Roman" w:hAnsi="Times New Roman"/>
        </w:rPr>
        <w:t>.</w:t>
      </w:r>
      <w:r w:rsidRPr="001B6C45">
        <w:rPr>
          <w:rFonts w:ascii="Times New Roman" w:hAnsi="Times New Roman"/>
        </w:rPr>
        <w:t>2.</w:t>
      </w:r>
      <w:r w:rsidR="00501CFF" w:rsidRPr="001B6C45">
        <w:rPr>
          <w:rFonts w:ascii="Times New Roman" w:hAnsi="Times New Roman"/>
        </w:rPr>
        <w:t>1.3. Соответствие сметной документации требованиям системы ценообразования, принятой в ОАО «ТГК-1»;</w:t>
      </w:r>
    </w:p>
    <w:p w:rsidR="00501CFF" w:rsidRPr="001B6C45" w:rsidRDefault="00501CFF" w:rsidP="00501CFF">
      <w:pPr>
        <w:pStyle w:val="20"/>
        <w:rPr>
          <w:rFonts w:ascii="Times New Roman" w:hAnsi="Times New Roman"/>
        </w:rPr>
      </w:pPr>
      <w:r w:rsidRPr="001B6C45">
        <w:rPr>
          <w:rFonts w:ascii="Times New Roman" w:hAnsi="Times New Roman"/>
        </w:rPr>
        <w:t>3.2.1.4. Акты сдачи – приемки могут быть подписаны Заказчиком при условии выполнения подрядчиком указанных выше требований;</w:t>
      </w:r>
    </w:p>
    <w:p w:rsidR="00D07310" w:rsidRPr="001B6C45" w:rsidRDefault="00501CFF" w:rsidP="00D07310">
      <w:pPr>
        <w:pStyle w:val="a6"/>
        <w:tabs>
          <w:tab w:val="num" w:pos="1440"/>
        </w:tabs>
        <w:ind w:left="0"/>
        <w:jc w:val="both"/>
      </w:pPr>
      <w:r w:rsidRPr="00AC03B8">
        <w:t>3.</w:t>
      </w:r>
      <w:r w:rsidR="00D07310" w:rsidRPr="00AC03B8">
        <w:t>2.1.</w:t>
      </w:r>
      <w:r w:rsidR="004021AB" w:rsidRPr="00AC03B8">
        <w:t>5.</w:t>
      </w:r>
      <w:r w:rsidR="00D07310" w:rsidRPr="00AC03B8">
        <w:t xml:space="preserve"> </w:t>
      </w:r>
      <w:r w:rsidR="005D0CE5" w:rsidRPr="00AC03B8">
        <w:t>Н</w:t>
      </w:r>
      <w:r w:rsidR="00D07310" w:rsidRPr="00AC03B8">
        <w:t xml:space="preserve">аличие лицензий и свидетельств с допусками к выполнению определенных видов работ, выданное саморегулируемой организацией (СРО) - </w:t>
      </w:r>
      <w:r w:rsidR="00D07310" w:rsidRPr="00AC03B8">
        <w:rPr>
          <w:b/>
        </w:rPr>
        <w:t>не требуется</w:t>
      </w:r>
      <w:r w:rsidR="00D07310" w:rsidRPr="00AC03B8">
        <w:t>.</w:t>
      </w:r>
    </w:p>
    <w:p w:rsidR="00D07310" w:rsidRPr="001B6C45" w:rsidRDefault="00D07310" w:rsidP="00D07310">
      <w:pPr>
        <w:suppressAutoHyphens/>
      </w:pPr>
    </w:p>
    <w:p w:rsidR="00D07310" w:rsidRPr="001B6C45" w:rsidRDefault="004021AB" w:rsidP="00D07310">
      <w:pPr>
        <w:suppressAutoHyphens/>
        <w:jc w:val="both"/>
        <w:rPr>
          <w:b/>
        </w:rPr>
      </w:pPr>
      <w:r w:rsidRPr="001B6C45">
        <w:rPr>
          <w:b/>
        </w:rPr>
        <w:t>3.</w:t>
      </w:r>
      <w:r w:rsidR="00D07310" w:rsidRPr="001B6C45">
        <w:rPr>
          <w:b/>
        </w:rPr>
        <w:t>2.2. Специальные требования:</w:t>
      </w:r>
    </w:p>
    <w:p w:rsidR="00501CFF" w:rsidRPr="001B6C45" w:rsidRDefault="004021AB" w:rsidP="00501CFF">
      <w:pPr>
        <w:pStyle w:val="a6"/>
        <w:tabs>
          <w:tab w:val="num" w:pos="1440"/>
        </w:tabs>
        <w:ind w:left="0"/>
        <w:jc w:val="both"/>
      </w:pPr>
      <w:r w:rsidRPr="001B6C45">
        <w:t>3.</w:t>
      </w:r>
      <w:r w:rsidR="00501CFF" w:rsidRPr="001B6C45">
        <w:t>2.2.1. Наличие кадров, обладающих соответствующей квалификацией для осуществления данного вида работ: специалисты по обследованию зданий и сооружений, с опытом работы 3 года в количестве не менее 2 человек;</w:t>
      </w:r>
    </w:p>
    <w:p w:rsidR="00501CFF" w:rsidRPr="001B6C45" w:rsidRDefault="004021AB" w:rsidP="00501CFF">
      <w:pPr>
        <w:suppressAutoHyphens/>
        <w:jc w:val="both"/>
      </w:pPr>
      <w:r w:rsidRPr="001B6C45">
        <w:t>3.</w:t>
      </w:r>
      <w:r w:rsidR="00501CFF" w:rsidRPr="001B6C45">
        <w:t>2.2.2. Наличие обученного и аттестованного по охране труда, пожарной безопасности и промышленной безопасности энергообъектов персонала;</w:t>
      </w:r>
    </w:p>
    <w:p w:rsidR="00501CFF" w:rsidRPr="001B6C45" w:rsidRDefault="004021AB" w:rsidP="00501CFF">
      <w:pPr>
        <w:jc w:val="both"/>
      </w:pPr>
      <w:r w:rsidRPr="001B6C45">
        <w:t>3.</w:t>
      </w:r>
      <w:r w:rsidR="00501CFF" w:rsidRPr="001B6C45">
        <w:t>2.2.3. Выполнение работ в соответствии с согласованным графиком работ;</w:t>
      </w:r>
    </w:p>
    <w:p w:rsidR="00501CFF" w:rsidRDefault="004021AB" w:rsidP="00501CFF">
      <w:pPr>
        <w:jc w:val="both"/>
      </w:pPr>
      <w:r w:rsidRPr="001B6C45">
        <w:t>3.</w:t>
      </w:r>
      <w:r w:rsidR="00501CFF" w:rsidRPr="001B6C45">
        <w:t>2.2.4. Ведение исполнительной документации с последующей передачей её организации-заказчику.</w:t>
      </w:r>
    </w:p>
    <w:p w:rsidR="000252D5" w:rsidRDefault="000252D5" w:rsidP="00501CFF">
      <w:pPr>
        <w:jc w:val="both"/>
      </w:pPr>
    </w:p>
    <w:p w:rsidR="000252D5" w:rsidRPr="001B6C45" w:rsidRDefault="000252D5" w:rsidP="00501CFF">
      <w:pPr>
        <w:jc w:val="both"/>
      </w:pPr>
    </w:p>
    <w:p w:rsidR="00501CFF" w:rsidRPr="001B6C45" w:rsidRDefault="004021AB" w:rsidP="00501CFF">
      <w:pPr>
        <w:jc w:val="both"/>
      </w:pPr>
      <w:r w:rsidRPr="001B6C45">
        <w:t>3.</w:t>
      </w:r>
      <w:r w:rsidR="00501CFF" w:rsidRPr="001B6C45">
        <w:t>2.2.5. Работники Исполнителя должны быть ознакомлены с Экологической политикой           ОАО «ТГК-1»</w:t>
      </w:r>
      <w:r w:rsidR="001F65AF" w:rsidRPr="001B6C45">
        <w:t xml:space="preserve"> (Приложение №1 к техническому заданию)</w:t>
      </w:r>
      <w:r w:rsidR="00501CFF" w:rsidRPr="001B6C45">
        <w:t>, Исполнитель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501CFF" w:rsidRPr="001B6C45" w:rsidRDefault="00E05418" w:rsidP="00501CFF">
      <w:pPr>
        <w:pStyle w:val="a6"/>
        <w:tabs>
          <w:tab w:val="num" w:pos="1440"/>
        </w:tabs>
        <w:ind w:left="0"/>
        <w:jc w:val="both"/>
      </w:pPr>
      <w:r w:rsidRPr="001B6C45">
        <w:t>3.2.2</w:t>
      </w:r>
      <w:r w:rsidR="004021AB" w:rsidRPr="001B6C45">
        <w:t>.7</w:t>
      </w:r>
      <w:r w:rsidR="00501CFF" w:rsidRPr="001B6C45">
        <w:t>. Наличие у работников исполнителя однотипной спецодежды с названием и логотипом организации исполнителя при выполнении работ на объектах ОАО «ТГК-1»</w:t>
      </w:r>
      <w:r w:rsidR="00FB2EB6" w:rsidRPr="001B6C45">
        <w:t>.</w:t>
      </w:r>
    </w:p>
    <w:p w:rsidR="00D07310" w:rsidRPr="001B6C45" w:rsidRDefault="00D07310" w:rsidP="00D07310">
      <w:pPr>
        <w:tabs>
          <w:tab w:val="left" w:pos="1276"/>
        </w:tabs>
        <w:jc w:val="both"/>
      </w:pPr>
    </w:p>
    <w:p w:rsidR="00D07310" w:rsidRPr="001B6C45" w:rsidRDefault="005813D1" w:rsidP="00D07310">
      <w:pPr>
        <w:suppressAutoHyphens/>
        <w:jc w:val="both"/>
        <w:rPr>
          <w:b/>
          <w:bCs/>
        </w:rPr>
      </w:pPr>
      <w:r w:rsidRPr="001B6C45">
        <w:rPr>
          <w:b/>
          <w:bCs/>
        </w:rPr>
        <w:t>3</w:t>
      </w:r>
      <w:r w:rsidR="00C3444F" w:rsidRPr="001B6C45">
        <w:rPr>
          <w:b/>
          <w:bCs/>
        </w:rPr>
        <w:t>.3</w:t>
      </w:r>
      <w:r w:rsidR="00D07310" w:rsidRPr="001B6C45">
        <w:rPr>
          <w:b/>
          <w:bCs/>
        </w:rPr>
        <w:t>.  Требования к исполнителю при привлечении соисполнителей.</w:t>
      </w:r>
    </w:p>
    <w:p w:rsidR="00D07310" w:rsidRPr="001B6C45" w:rsidRDefault="00D07310" w:rsidP="00D07310">
      <w:pPr>
        <w:suppressAutoHyphens/>
        <w:jc w:val="both"/>
        <w:rPr>
          <w:b/>
          <w:bCs/>
        </w:rPr>
      </w:pPr>
    </w:p>
    <w:p w:rsidR="0089648B" w:rsidRPr="001B6C45" w:rsidRDefault="00916277" w:rsidP="0089648B">
      <w:pPr>
        <w:suppressAutoHyphens/>
        <w:jc w:val="both"/>
        <w:outlineLvl w:val="0"/>
      </w:pPr>
      <w:r w:rsidRPr="001B6C45">
        <w:t>3</w:t>
      </w:r>
      <w:r w:rsidR="0089648B" w:rsidRPr="001B6C45">
        <w:t>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89648B" w:rsidRPr="001B6C45" w:rsidRDefault="00916277" w:rsidP="0089648B">
      <w:pPr>
        <w:suppressAutoHyphens/>
        <w:jc w:val="both"/>
        <w:outlineLvl w:val="0"/>
      </w:pPr>
      <w:r w:rsidRPr="001B6C45">
        <w:t>3</w:t>
      </w:r>
      <w:r w:rsidR="0089648B" w:rsidRPr="001B6C45">
        <w:t>.3.2.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89648B" w:rsidRPr="001B6C45" w:rsidRDefault="00916277" w:rsidP="0089648B">
      <w:pPr>
        <w:jc w:val="both"/>
        <w:rPr>
          <w:rFonts w:eastAsia="Calibri"/>
          <w:lang w:eastAsia="en-US"/>
        </w:rPr>
      </w:pPr>
      <w:r w:rsidRPr="001B6C45">
        <w:rPr>
          <w:rFonts w:eastAsia="Calibri"/>
          <w:lang w:eastAsia="en-US"/>
        </w:rPr>
        <w:t>3</w:t>
      </w:r>
      <w:r w:rsidR="0089648B" w:rsidRPr="001B6C45">
        <w:rPr>
          <w:rFonts w:eastAsia="Calibri"/>
          <w:lang w:eastAsia="en-US"/>
        </w:rPr>
        <w:t>.3.3. При привлечении соисполнителей д</w:t>
      </w:r>
      <w:r w:rsidR="001F591E" w:rsidRPr="001B6C45">
        <w:rPr>
          <w:rFonts w:eastAsia="Calibri"/>
          <w:lang w:eastAsia="en-US"/>
        </w:rPr>
        <w:t xml:space="preserve">ля выполнения услуг </w:t>
      </w:r>
      <w:r w:rsidR="0089648B" w:rsidRPr="001B6C45">
        <w:rPr>
          <w:rFonts w:eastAsia="Calibri"/>
          <w:lang w:eastAsia="en-US"/>
        </w:rPr>
        <w:t xml:space="preserve">исполнитель в течение 1 рабочего дня с момента заключения договора с соисполнителем обязан предоставлять Заказчику на электронный адрес </w:t>
      </w:r>
      <w:hyperlink r:id="rId8" w:history="1">
        <w:r w:rsidR="0089648B" w:rsidRPr="001B6C45">
          <w:rPr>
            <w:rFonts w:eastAsia="Calibri"/>
            <w:color w:val="0000FF"/>
            <w:u w:val="single"/>
            <w:lang w:val="en-US" w:eastAsia="en-US"/>
          </w:rPr>
          <w:t>oozd</w:t>
        </w:r>
        <w:r w:rsidR="0089648B" w:rsidRPr="001B6C45">
          <w:rPr>
            <w:rFonts w:eastAsia="Calibri"/>
            <w:color w:val="0000FF"/>
            <w:u w:val="single"/>
            <w:lang w:eastAsia="en-US"/>
          </w:rPr>
          <w:t>@</w:t>
        </w:r>
        <w:r w:rsidR="0089648B" w:rsidRPr="001B6C45">
          <w:rPr>
            <w:rFonts w:eastAsia="Calibri"/>
            <w:color w:val="0000FF"/>
            <w:u w:val="single"/>
            <w:lang w:val="en-US" w:eastAsia="en-US"/>
          </w:rPr>
          <w:t>karelia</w:t>
        </w:r>
        <w:r w:rsidR="0089648B" w:rsidRPr="001B6C45">
          <w:rPr>
            <w:rFonts w:eastAsia="Calibri"/>
            <w:color w:val="0000FF"/>
            <w:u w:val="single"/>
            <w:lang w:eastAsia="en-US"/>
          </w:rPr>
          <w:t>.</w:t>
        </w:r>
        <w:r w:rsidR="0089648B" w:rsidRPr="001B6C45">
          <w:rPr>
            <w:rFonts w:eastAsia="Calibri"/>
            <w:color w:val="0000FF"/>
            <w:u w:val="single"/>
            <w:lang w:val="en-US" w:eastAsia="en-US"/>
          </w:rPr>
          <w:t>tgc</w:t>
        </w:r>
        <w:r w:rsidR="0089648B" w:rsidRPr="001B6C45">
          <w:rPr>
            <w:rFonts w:eastAsia="Calibri"/>
            <w:color w:val="0000FF"/>
            <w:u w:val="single"/>
            <w:lang w:eastAsia="en-US"/>
          </w:rPr>
          <w:t>1.</w:t>
        </w:r>
        <w:r w:rsidR="0089648B" w:rsidRPr="001B6C45">
          <w:rPr>
            <w:rFonts w:eastAsia="Calibri"/>
            <w:color w:val="0000FF"/>
            <w:u w:val="single"/>
            <w:lang w:val="en-US" w:eastAsia="en-US"/>
          </w:rPr>
          <w:t>ru</w:t>
        </w:r>
      </w:hyperlink>
      <w:r w:rsidR="0089648B" w:rsidRPr="001B6C45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</w:t>
      </w:r>
      <w:r w:rsidR="0089648B" w:rsidRPr="001B6C45">
        <w:rPr>
          <w:rFonts w:eastAsia="Calibri"/>
          <w:lang w:eastAsia="en-US"/>
        </w:rPr>
        <w:lastRenderedPageBreak/>
        <w:t>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89648B" w:rsidRPr="001B6C45" w:rsidRDefault="00916277" w:rsidP="0089648B">
      <w:pPr>
        <w:suppressAutoHyphens/>
        <w:jc w:val="both"/>
        <w:outlineLvl w:val="0"/>
      </w:pPr>
      <w:r w:rsidRPr="001B6C45">
        <w:t>3</w:t>
      </w:r>
      <w:r w:rsidR="0089648B" w:rsidRPr="001B6C45">
        <w:t>.3.4. Заказчик оставляет за собой право отклонить любого из предложенных соисполнителей.</w:t>
      </w:r>
    </w:p>
    <w:p w:rsidR="0089648B" w:rsidRPr="001B6C45" w:rsidRDefault="00916277" w:rsidP="0089648B">
      <w:pPr>
        <w:suppressAutoHyphens/>
        <w:jc w:val="both"/>
      </w:pPr>
      <w:r w:rsidRPr="001B6C45">
        <w:t>3</w:t>
      </w:r>
      <w:r w:rsidR="0089648B" w:rsidRPr="001B6C45">
        <w:t>.3.5.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9648B" w:rsidRPr="001B6C45" w:rsidRDefault="00916277" w:rsidP="0089648B">
      <w:pPr>
        <w:suppressAutoHyphens/>
        <w:jc w:val="both"/>
      </w:pPr>
      <w:r w:rsidRPr="001B6C45">
        <w:t>3</w:t>
      </w:r>
      <w:r w:rsidR="0089648B" w:rsidRPr="001B6C45">
        <w:t>.3.6.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89648B" w:rsidRPr="001B6C45" w:rsidRDefault="00916277" w:rsidP="0089648B">
      <w:pPr>
        <w:suppressAutoHyphens/>
        <w:jc w:val="both"/>
        <w:rPr>
          <w:sz w:val="20"/>
          <w:szCs w:val="20"/>
        </w:rPr>
      </w:pPr>
      <w:r w:rsidRPr="001B6C45">
        <w:t>3</w:t>
      </w:r>
      <w:r w:rsidR="0089648B" w:rsidRPr="001B6C45">
        <w:t>.3.7. 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89648B" w:rsidRPr="001B6C45" w:rsidRDefault="0089648B" w:rsidP="0089648B">
      <w:pPr>
        <w:ind w:left="360" w:hanging="502"/>
      </w:pPr>
    </w:p>
    <w:p w:rsidR="00501CFF" w:rsidRPr="001B6C45" w:rsidRDefault="00501CFF" w:rsidP="0010684A">
      <w:pPr>
        <w:pStyle w:val="ac"/>
        <w:tabs>
          <w:tab w:val="clear" w:pos="1134"/>
          <w:tab w:val="num" w:pos="0"/>
        </w:tabs>
        <w:spacing w:line="240" w:lineRule="auto"/>
        <w:ind w:left="0" w:firstLine="0"/>
        <w:rPr>
          <w:sz w:val="24"/>
        </w:rPr>
      </w:pPr>
    </w:p>
    <w:p w:rsidR="0010684A" w:rsidRPr="001B6C45" w:rsidRDefault="008618F5" w:rsidP="0010684A">
      <w:pPr>
        <w:pStyle w:val="ac"/>
        <w:tabs>
          <w:tab w:val="clear" w:pos="1134"/>
          <w:tab w:val="num" w:pos="0"/>
        </w:tabs>
        <w:spacing w:line="240" w:lineRule="auto"/>
        <w:ind w:left="0" w:firstLine="0"/>
        <w:rPr>
          <w:b/>
          <w:sz w:val="24"/>
        </w:rPr>
      </w:pPr>
      <w:r w:rsidRPr="001B6C45">
        <w:rPr>
          <w:b/>
          <w:sz w:val="24"/>
        </w:rPr>
        <w:t>Приложени</w:t>
      </w:r>
      <w:r w:rsidR="00E34CC4" w:rsidRPr="001B6C45">
        <w:rPr>
          <w:b/>
          <w:sz w:val="24"/>
        </w:rPr>
        <w:t>я</w:t>
      </w:r>
      <w:r w:rsidRPr="001B6C45">
        <w:rPr>
          <w:b/>
          <w:sz w:val="24"/>
        </w:rPr>
        <w:t>:</w:t>
      </w:r>
    </w:p>
    <w:p w:rsidR="00166D43" w:rsidRPr="001B6C45" w:rsidRDefault="00BD17F1" w:rsidP="00BD17F1">
      <w:pPr>
        <w:pStyle w:val="20"/>
        <w:numPr>
          <w:ilvl w:val="0"/>
          <w:numId w:val="37"/>
        </w:numPr>
        <w:jc w:val="both"/>
        <w:rPr>
          <w:rFonts w:ascii="Times New Roman" w:hAnsi="Times New Roman"/>
          <w:szCs w:val="24"/>
        </w:rPr>
      </w:pPr>
      <w:r w:rsidRPr="001B6C45">
        <w:rPr>
          <w:rFonts w:ascii="Times New Roman" w:hAnsi="Times New Roman"/>
          <w:szCs w:val="24"/>
        </w:rPr>
        <w:t>Экологическая политика ОАО «ТГК-1»</w:t>
      </w:r>
      <w:r w:rsidR="0089648B" w:rsidRPr="001B6C45">
        <w:rPr>
          <w:rFonts w:ascii="Times New Roman" w:hAnsi="Times New Roman"/>
          <w:szCs w:val="24"/>
        </w:rPr>
        <w:t xml:space="preserve"> - в 1 экз. на 1 листе</w:t>
      </w:r>
    </w:p>
    <w:p w:rsidR="004C153F" w:rsidRPr="001B6C45" w:rsidRDefault="004C153F" w:rsidP="00C373EB">
      <w:pPr>
        <w:rPr>
          <w:color w:val="FF0000"/>
          <w:lang w:val="x-none" w:eastAsia="x-none"/>
        </w:rPr>
      </w:pPr>
    </w:p>
    <w:p w:rsidR="0046696B" w:rsidRPr="00192C6E" w:rsidRDefault="00C8103C" w:rsidP="00F20176">
      <w:pPr>
        <w:tabs>
          <w:tab w:val="num" w:pos="540"/>
        </w:tabs>
      </w:pPr>
      <w:r w:rsidRPr="001B6C45">
        <w:tab/>
      </w:r>
    </w:p>
    <w:sectPr w:rsidR="0046696B" w:rsidRPr="00192C6E" w:rsidSect="00F20176">
      <w:pgSz w:w="11906" w:h="16838"/>
      <w:pgMar w:top="426" w:right="851" w:bottom="851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 w15:restartNumberingAfterBreak="0">
    <w:nsid w:val="05293669"/>
    <w:multiLevelType w:val="hybridMultilevel"/>
    <w:tmpl w:val="B5482C08"/>
    <w:lvl w:ilvl="0" w:tplc="95F8F1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B468C68">
      <w:numFmt w:val="none"/>
      <w:lvlText w:val=""/>
      <w:lvlJc w:val="left"/>
      <w:pPr>
        <w:tabs>
          <w:tab w:val="num" w:pos="360"/>
        </w:tabs>
      </w:pPr>
    </w:lvl>
    <w:lvl w:ilvl="2" w:tplc="D2D60E1E">
      <w:numFmt w:val="none"/>
      <w:lvlText w:val=""/>
      <w:lvlJc w:val="left"/>
      <w:pPr>
        <w:tabs>
          <w:tab w:val="num" w:pos="360"/>
        </w:tabs>
      </w:pPr>
    </w:lvl>
    <w:lvl w:ilvl="3" w:tplc="E1A05298">
      <w:numFmt w:val="none"/>
      <w:lvlText w:val=""/>
      <w:lvlJc w:val="left"/>
      <w:pPr>
        <w:tabs>
          <w:tab w:val="num" w:pos="360"/>
        </w:tabs>
      </w:pPr>
    </w:lvl>
    <w:lvl w:ilvl="4" w:tplc="F55A0D06">
      <w:numFmt w:val="none"/>
      <w:lvlText w:val=""/>
      <w:lvlJc w:val="left"/>
      <w:pPr>
        <w:tabs>
          <w:tab w:val="num" w:pos="360"/>
        </w:tabs>
      </w:pPr>
    </w:lvl>
    <w:lvl w:ilvl="5" w:tplc="FECC6B30">
      <w:numFmt w:val="none"/>
      <w:lvlText w:val=""/>
      <w:lvlJc w:val="left"/>
      <w:pPr>
        <w:tabs>
          <w:tab w:val="num" w:pos="360"/>
        </w:tabs>
      </w:pPr>
    </w:lvl>
    <w:lvl w:ilvl="6" w:tplc="7332D486">
      <w:numFmt w:val="none"/>
      <w:lvlText w:val=""/>
      <w:lvlJc w:val="left"/>
      <w:pPr>
        <w:tabs>
          <w:tab w:val="num" w:pos="360"/>
        </w:tabs>
      </w:pPr>
    </w:lvl>
    <w:lvl w:ilvl="7" w:tplc="B3B6CDB2">
      <w:numFmt w:val="none"/>
      <w:lvlText w:val=""/>
      <w:lvlJc w:val="left"/>
      <w:pPr>
        <w:tabs>
          <w:tab w:val="num" w:pos="360"/>
        </w:tabs>
      </w:pPr>
    </w:lvl>
    <w:lvl w:ilvl="8" w:tplc="AC9E997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5398F"/>
    <w:multiLevelType w:val="hybridMultilevel"/>
    <w:tmpl w:val="A74C8F68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F223FC2"/>
    <w:multiLevelType w:val="hybridMultilevel"/>
    <w:tmpl w:val="4E64B3C2"/>
    <w:lvl w:ilvl="0" w:tplc="47D29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D661826"/>
    <w:multiLevelType w:val="hybridMultilevel"/>
    <w:tmpl w:val="61240A54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5950AF3"/>
    <w:multiLevelType w:val="hybridMultilevel"/>
    <w:tmpl w:val="E786A782"/>
    <w:lvl w:ilvl="0" w:tplc="3B4E8D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C11019"/>
    <w:multiLevelType w:val="hybridMultilevel"/>
    <w:tmpl w:val="6FEABC0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08691A"/>
    <w:multiLevelType w:val="hybridMultilevel"/>
    <w:tmpl w:val="A6E6734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C266A"/>
    <w:multiLevelType w:val="multilevel"/>
    <w:tmpl w:val="7422D6C0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D11116"/>
    <w:multiLevelType w:val="hybridMultilevel"/>
    <w:tmpl w:val="CB62263C"/>
    <w:lvl w:ilvl="0" w:tplc="474EE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920EB8"/>
    <w:multiLevelType w:val="hybridMultilevel"/>
    <w:tmpl w:val="B08099BE"/>
    <w:lvl w:ilvl="0" w:tplc="0966F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A6F55"/>
    <w:multiLevelType w:val="multilevel"/>
    <w:tmpl w:val="1982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3A201B4D"/>
    <w:multiLevelType w:val="multilevel"/>
    <w:tmpl w:val="20AE355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130E52"/>
    <w:multiLevelType w:val="hybridMultilevel"/>
    <w:tmpl w:val="D9FC4990"/>
    <w:lvl w:ilvl="0" w:tplc="AB9AB2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0850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68C0140">
      <w:numFmt w:val="none"/>
      <w:lvlText w:val=""/>
      <w:lvlJc w:val="left"/>
      <w:pPr>
        <w:tabs>
          <w:tab w:val="num" w:pos="360"/>
        </w:tabs>
      </w:pPr>
    </w:lvl>
    <w:lvl w:ilvl="3" w:tplc="2CA40156">
      <w:numFmt w:val="none"/>
      <w:lvlText w:val=""/>
      <w:lvlJc w:val="left"/>
      <w:pPr>
        <w:tabs>
          <w:tab w:val="num" w:pos="360"/>
        </w:tabs>
      </w:pPr>
    </w:lvl>
    <w:lvl w:ilvl="4" w:tplc="B4083BD8">
      <w:numFmt w:val="none"/>
      <w:lvlText w:val=""/>
      <w:lvlJc w:val="left"/>
      <w:pPr>
        <w:tabs>
          <w:tab w:val="num" w:pos="360"/>
        </w:tabs>
      </w:pPr>
    </w:lvl>
    <w:lvl w:ilvl="5" w:tplc="4E36EE2C">
      <w:numFmt w:val="none"/>
      <w:lvlText w:val=""/>
      <w:lvlJc w:val="left"/>
      <w:pPr>
        <w:tabs>
          <w:tab w:val="num" w:pos="360"/>
        </w:tabs>
      </w:pPr>
    </w:lvl>
    <w:lvl w:ilvl="6" w:tplc="C2F2428C">
      <w:numFmt w:val="none"/>
      <w:lvlText w:val=""/>
      <w:lvlJc w:val="left"/>
      <w:pPr>
        <w:tabs>
          <w:tab w:val="num" w:pos="360"/>
        </w:tabs>
      </w:pPr>
    </w:lvl>
    <w:lvl w:ilvl="7" w:tplc="6540D27A">
      <w:numFmt w:val="none"/>
      <w:lvlText w:val=""/>
      <w:lvlJc w:val="left"/>
      <w:pPr>
        <w:tabs>
          <w:tab w:val="num" w:pos="360"/>
        </w:tabs>
      </w:pPr>
    </w:lvl>
    <w:lvl w:ilvl="8" w:tplc="240C2C4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 w15:restartNumberingAfterBreak="0">
    <w:nsid w:val="4F6A52B8"/>
    <w:multiLevelType w:val="hybridMultilevel"/>
    <w:tmpl w:val="1220BE08"/>
    <w:lvl w:ilvl="0" w:tplc="A844BCBC">
      <w:start w:val="1"/>
      <w:numFmt w:val="decimal"/>
      <w:lvlText w:val="%1.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248C5A30">
      <w:numFmt w:val="none"/>
      <w:lvlText w:val=""/>
      <w:lvlJc w:val="left"/>
      <w:pPr>
        <w:tabs>
          <w:tab w:val="num" w:pos="360"/>
        </w:tabs>
      </w:pPr>
    </w:lvl>
    <w:lvl w:ilvl="2" w:tplc="72629958">
      <w:numFmt w:val="none"/>
      <w:lvlText w:val=""/>
      <w:lvlJc w:val="left"/>
      <w:pPr>
        <w:tabs>
          <w:tab w:val="num" w:pos="360"/>
        </w:tabs>
      </w:pPr>
    </w:lvl>
    <w:lvl w:ilvl="3" w:tplc="42FE5E24">
      <w:numFmt w:val="none"/>
      <w:lvlText w:val=""/>
      <w:lvlJc w:val="left"/>
      <w:pPr>
        <w:tabs>
          <w:tab w:val="num" w:pos="360"/>
        </w:tabs>
      </w:pPr>
    </w:lvl>
    <w:lvl w:ilvl="4" w:tplc="1BBA2A64">
      <w:numFmt w:val="none"/>
      <w:lvlText w:val=""/>
      <w:lvlJc w:val="left"/>
      <w:pPr>
        <w:tabs>
          <w:tab w:val="num" w:pos="360"/>
        </w:tabs>
      </w:pPr>
    </w:lvl>
    <w:lvl w:ilvl="5" w:tplc="88468F4E">
      <w:numFmt w:val="none"/>
      <w:lvlText w:val=""/>
      <w:lvlJc w:val="left"/>
      <w:pPr>
        <w:tabs>
          <w:tab w:val="num" w:pos="360"/>
        </w:tabs>
      </w:pPr>
    </w:lvl>
    <w:lvl w:ilvl="6" w:tplc="37D2E9D4">
      <w:numFmt w:val="none"/>
      <w:lvlText w:val=""/>
      <w:lvlJc w:val="left"/>
      <w:pPr>
        <w:tabs>
          <w:tab w:val="num" w:pos="360"/>
        </w:tabs>
      </w:pPr>
    </w:lvl>
    <w:lvl w:ilvl="7" w:tplc="0C94FC5C">
      <w:numFmt w:val="none"/>
      <w:lvlText w:val=""/>
      <w:lvlJc w:val="left"/>
      <w:pPr>
        <w:tabs>
          <w:tab w:val="num" w:pos="360"/>
        </w:tabs>
      </w:pPr>
    </w:lvl>
    <w:lvl w:ilvl="8" w:tplc="D8F27774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FDC726B"/>
    <w:multiLevelType w:val="hybridMultilevel"/>
    <w:tmpl w:val="91A267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A46BB"/>
    <w:multiLevelType w:val="hybridMultilevel"/>
    <w:tmpl w:val="83B6497A"/>
    <w:lvl w:ilvl="0" w:tplc="0966F58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58FE4C71"/>
    <w:multiLevelType w:val="hybridMultilevel"/>
    <w:tmpl w:val="FA3E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BB259BB"/>
    <w:multiLevelType w:val="multilevel"/>
    <w:tmpl w:val="6D3AC9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1" w15:restartNumberingAfterBreak="0">
    <w:nsid w:val="71621BC1"/>
    <w:multiLevelType w:val="hybridMultilevel"/>
    <w:tmpl w:val="162E210C"/>
    <w:lvl w:ilvl="0" w:tplc="2D78B1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A2822E">
      <w:numFmt w:val="none"/>
      <w:lvlText w:val=""/>
      <w:lvlJc w:val="left"/>
      <w:pPr>
        <w:tabs>
          <w:tab w:val="num" w:pos="360"/>
        </w:tabs>
      </w:pPr>
    </w:lvl>
    <w:lvl w:ilvl="2" w:tplc="A5D0CC9A">
      <w:numFmt w:val="none"/>
      <w:lvlText w:val=""/>
      <w:lvlJc w:val="left"/>
      <w:pPr>
        <w:tabs>
          <w:tab w:val="num" w:pos="360"/>
        </w:tabs>
      </w:pPr>
    </w:lvl>
    <w:lvl w:ilvl="3" w:tplc="C5F60400">
      <w:numFmt w:val="none"/>
      <w:lvlText w:val=""/>
      <w:lvlJc w:val="left"/>
      <w:pPr>
        <w:tabs>
          <w:tab w:val="num" w:pos="360"/>
        </w:tabs>
      </w:pPr>
    </w:lvl>
    <w:lvl w:ilvl="4" w:tplc="DD70D6A6">
      <w:numFmt w:val="none"/>
      <w:lvlText w:val=""/>
      <w:lvlJc w:val="left"/>
      <w:pPr>
        <w:tabs>
          <w:tab w:val="num" w:pos="360"/>
        </w:tabs>
      </w:pPr>
    </w:lvl>
    <w:lvl w:ilvl="5" w:tplc="183865CA">
      <w:numFmt w:val="none"/>
      <w:lvlText w:val=""/>
      <w:lvlJc w:val="left"/>
      <w:pPr>
        <w:tabs>
          <w:tab w:val="num" w:pos="360"/>
        </w:tabs>
      </w:pPr>
    </w:lvl>
    <w:lvl w:ilvl="6" w:tplc="68FCE334">
      <w:numFmt w:val="none"/>
      <w:lvlText w:val=""/>
      <w:lvlJc w:val="left"/>
      <w:pPr>
        <w:tabs>
          <w:tab w:val="num" w:pos="360"/>
        </w:tabs>
      </w:pPr>
    </w:lvl>
    <w:lvl w:ilvl="7" w:tplc="CE505780">
      <w:numFmt w:val="none"/>
      <w:lvlText w:val=""/>
      <w:lvlJc w:val="left"/>
      <w:pPr>
        <w:tabs>
          <w:tab w:val="num" w:pos="360"/>
        </w:tabs>
      </w:pPr>
    </w:lvl>
    <w:lvl w:ilvl="8" w:tplc="226E211C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38F18B9"/>
    <w:multiLevelType w:val="hybridMultilevel"/>
    <w:tmpl w:val="3B9C467C"/>
    <w:lvl w:ilvl="0" w:tplc="21EA6A9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E5A017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D109E3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966CE9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8679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F5259F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F43F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E0698A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308D69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3BF284F"/>
    <w:multiLevelType w:val="hybridMultilevel"/>
    <w:tmpl w:val="BD0E7AA2"/>
    <w:lvl w:ilvl="0" w:tplc="B3B24ED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6" w15:restartNumberingAfterBreak="0">
    <w:nsid w:val="7E9C09B8"/>
    <w:multiLevelType w:val="multilevel"/>
    <w:tmpl w:val="1654007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326ACA"/>
    <w:multiLevelType w:val="hybridMultilevel"/>
    <w:tmpl w:val="3200729C"/>
    <w:lvl w:ilvl="0" w:tplc="0966F58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17"/>
  </w:num>
  <w:num w:numId="4">
    <w:abstractNumId w:val="9"/>
  </w:num>
  <w:num w:numId="5">
    <w:abstractNumId w:val="28"/>
  </w:num>
  <w:num w:numId="6">
    <w:abstractNumId w:val="37"/>
  </w:num>
  <w:num w:numId="7">
    <w:abstractNumId w:val="18"/>
  </w:num>
  <w:num w:numId="8">
    <w:abstractNumId w:val="11"/>
  </w:num>
  <w:num w:numId="9">
    <w:abstractNumId w:val="42"/>
  </w:num>
  <w:num w:numId="10">
    <w:abstractNumId w:val="1"/>
  </w:num>
  <w:num w:numId="11">
    <w:abstractNumId w:val="10"/>
  </w:num>
  <w:num w:numId="12">
    <w:abstractNumId w:val="21"/>
  </w:num>
  <w:num w:numId="13">
    <w:abstractNumId w:val="3"/>
  </w:num>
  <w:num w:numId="14">
    <w:abstractNumId w:val="45"/>
  </w:num>
  <w:num w:numId="15">
    <w:abstractNumId w:val="35"/>
  </w:num>
  <w:num w:numId="16">
    <w:abstractNumId w:val="29"/>
  </w:num>
  <w:num w:numId="17">
    <w:abstractNumId w:val="30"/>
  </w:num>
  <w:num w:numId="18">
    <w:abstractNumId w:val="5"/>
  </w:num>
  <w:num w:numId="19">
    <w:abstractNumId w:val="7"/>
  </w:num>
  <w:num w:numId="20">
    <w:abstractNumId w:val="22"/>
  </w:num>
  <w:num w:numId="21">
    <w:abstractNumId w:val="20"/>
  </w:num>
  <w:num w:numId="22">
    <w:abstractNumId w:val="4"/>
  </w:num>
  <w:num w:numId="23">
    <w:abstractNumId w:val="4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31"/>
  </w:num>
  <w:num w:numId="27">
    <w:abstractNumId w:val="0"/>
    <w:lvlOverride w:ilvl="0">
      <w:lvl w:ilvl="0">
        <w:start w:val="1"/>
        <w:numFmt w:val="bullet"/>
        <w:lvlText w:val="-"/>
        <w:legacy w:legacy="1" w:legacySpace="0" w:legacyIndent="480"/>
        <w:lvlJc w:val="left"/>
        <w:pPr>
          <w:ind w:left="600" w:hanging="480"/>
        </w:pPr>
      </w:lvl>
    </w:lvlOverride>
  </w:num>
  <w:num w:numId="28">
    <w:abstractNumId w:val="16"/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23"/>
  </w:num>
  <w:num w:numId="33">
    <w:abstractNumId w:val="14"/>
  </w:num>
  <w:num w:numId="34">
    <w:abstractNumId w:val="15"/>
  </w:num>
  <w:num w:numId="35">
    <w:abstractNumId w:val="6"/>
  </w:num>
  <w:num w:numId="36">
    <w:abstractNumId w:val="24"/>
  </w:num>
  <w:num w:numId="37">
    <w:abstractNumId w:val="8"/>
  </w:num>
  <w:num w:numId="38">
    <w:abstractNumId w:val="47"/>
  </w:num>
  <w:num w:numId="39">
    <w:abstractNumId w:val="33"/>
  </w:num>
  <w:num w:numId="40">
    <w:abstractNumId w:val="19"/>
  </w:num>
  <w:num w:numId="41">
    <w:abstractNumId w:val="12"/>
  </w:num>
  <w:num w:numId="42">
    <w:abstractNumId w:val="2"/>
  </w:num>
  <w:num w:numId="43">
    <w:abstractNumId w:val="38"/>
  </w:num>
  <w:num w:numId="44">
    <w:abstractNumId w:val="34"/>
  </w:num>
  <w:num w:numId="45">
    <w:abstractNumId w:val="39"/>
  </w:num>
  <w:num w:numId="46">
    <w:abstractNumId w:val="36"/>
  </w:num>
  <w:num w:numId="47">
    <w:abstractNumId w:val="32"/>
  </w:num>
  <w:num w:numId="48">
    <w:abstractNumId w:val="46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72"/>
    <w:rsid w:val="00003A04"/>
    <w:rsid w:val="0001189A"/>
    <w:rsid w:val="000252D5"/>
    <w:rsid w:val="0002777A"/>
    <w:rsid w:val="00033BDC"/>
    <w:rsid w:val="00036F63"/>
    <w:rsid w:val="000374EF"/>
    <w:rsid w:val="00052463"/>
    <w:rsid w:val="000536B7"/>
    <w:rsid w:val="00054DA2"/>
    <w:rsid w:val="00086E36"/>
    <w:rsid w:val="000941AD"/>
    <w:rsid w:val="000956AB"/>
    <w:rsid w:val="000A2A50"/>
    <w:rsid w:val="000A3432"/>
    <w:rsid w:val="000B3674"/>
    <w:rsid w:val="000B5CCD"/>
    <w:rsid w:val="000C61CE"/>
    <w:rsid w:val="000F07B7"/>
    <w:rsid w:val="00101C74"/>
    <w:rsid w:val="001027EE"/>
    <w:rsid w:val="0010684A"/>
    <w:rsid w:val="00106D8A"/>
    <w:rsid w:val="001227AE"/>
    <w:rsid w:val="001428C7"/>
    <w:rsid w:val="00153B38"/>
    <w:rsid w:val="00156C32"/>
    <w:rsid w:val="00166D43"/>
    <w:rsid w:val="001671F3"/>
    <w:rsid w:val="00175B81"/>
    <w:rsid w:val="0019154C"/>
    <w:rsid w:val="001B065E"/>
    <w:rsid w:val="001B6C45"/>
    <w:rsid w:val="001E10F9"/>
    <w:rsid w:val="001F2C40"/>
    <w:rsid w:val="001F591E"/>
    <w:rsid w:val="001F65AF"/>
    <w:rsid w:val="001F685F"/>
    <w:rsid w:val="0020046A"/>
    <w:rsid w:val="00200766"/>
    <w:rsid w:val="002143D2"/>
    <w:rsid w:val="00216D00"/>
    <w:rsid w:val="0022622D"/>
    <w:rsid w:val="00230C24"/>
    <w:rsid w:val="00237E82"/>
    <w:rsid w:val="00253E59"/>
    <w:rsid w:val="00276384"/>
    <w:rsid w:val="002858D3"/>
    <w:rsid w:val="0029364A"/>
    <w:rsid w:val="00296467"/>
    <w:rsid w:val="002A4C97"/>
    <w:rsid w:val="002A5748"/>
    <w:rsid w:val="002B42C0"/>
    <w:rsid w:val="002B5799"/>
    <w:rsid w:val="002B6942"/>
    <w:rsid w:val="002C12FA"/>
    <w:rsid w:val="002C4696"/>
    <w:rsid w:val="002D3340"/>
    <w:rsid w:val="002D4397"/>
    <w:rsid w:val="002E3EDA"/>
    <w:rsid w:val="002E6927"/>
    <w:rsid w:val="002F1B70"/>
    <w:rsid w:val="002F7BAB"/>
    <w:rsid w:val="003023A7"/>
    <w:rsid w:val="0030571B"/>
    <w:rsid w:val="00311D83"/>
    <w:rsid w:val="00335AF9"/>
    <w:rsid w:val="003539AF"/>
    <w:rsid w:val="0036164F"/>
    <w:rsid w:val="0037289D"/>
    <w:rsid w:val="00372EC6"/>
    <w:rsid w:val="00380867"/>
    <w:rsid w:val="00380B1D"/>
    <w:rsid w:val="0038238C"/>
    <w:rsid w:val="00386250"/>
    <w:rsid w:val="00386409"/>
    <w:rsid w:val="00386D76"/>
    <w:rsid w:val="00393DDD"/>
    <w:rsid w:val="003A4CAD"/>
    <w:rsid w:val="003A5AC0"/>
    <w:rsid w:val="003B2A67"/>
    <w:rsid w:val="003D1C35"/>
    <w:rsid w:val="003E688E"/>
    <w:rsid w:val="003F09A1"/>
    <w:rsid w:val="004021AB"/>
    <w:rsid w:val="00402978"/>
    <w:rsid w:val="004047BC"/>
    <w:rsid w:val="00415158"/>
    <w:rsid w:val="00423061"/>
    <w:rsid w:val="00425B4A"/>
    <w:rsid w:val="00427669"/>
    <w:rsid w:val="0043375E"/>
    <w:rsid w:val="00434FC9"/>
    <w:rsid w:val="00451CBF"/>
    <w:rsid w:val="00454382"/>
    <w:rsid w:val="00461B8D"/>
    <w:rsid w:val="0046696B"/>
    <w:rsid w:val="0048441C"/>
    <w:rsid w:val="00486338"/>
    <w:rsid w:val="00491C90"/>
    <w:rsid w:val="004A48DC"/>
    <w:rsid w:val="004B5C32"/>
    <w:rsid w:val="004C153F"/>
    <w:rsid w:val="004D3520"/>
    <w:rsid w:val="004D679E"/>
    <w:rsid w:val="004E1718"/>
    <w:rsid w:val="004E5961"/>
    <w:rsid w:val="00501CFF"/>
    <w:rsid w:val="0050391D"/>
    <w:rsid w:val="005159C1"/>
    <w:rsid w:val="00523449"/>
    <w:rsid w:val="005600AA"/>
    <w:rsid w:val="00565056"/>
    <w:rsid w:val="005813D1"/>
    <w:rsid w:val="0059057B"/>
    <w:rsid w:val="00590CBC"/>
    <w:rsid w:val="0059297E"/>
    <w:rsid w:val="005D0CE5"/>
    <w:rsid w:val="005D14FD"/>
    <w:rsid w:val="005D5814"/>
    <w:rsid w:val="005E1E4B"/>
    <w:rsid w:val="005E2D43"/>
    <w:rsid w:val="005E53C5"/>
    <w:rsid w:val="00614DAE"/>
    <w:rsid w:val="00623314"/>
    <w:rsid w:val="00624CC1"/>
    <w:rsid w:val="0063226D"/>
    <w:rsid w:val="00646AE9"/>
    <w:rsid w:val="006477B1"/>
    <w:rsid w:val="00655711"/>
    <w:rsid w:val="0065776B"/>
    <w:rsid w:val="00664898"/>
    <w:rsid w:val="00665491"/>
    <w:rsid w:val="00675E77"/>
    <w:rsid w:val="00681DFC"/>
    <w:rsid w:val="0069423D"/>
    <w:rsid w:val="006A1C2A"/>
    <w:rsid w:val="006B3681"/>
    <w:rsid w:val="006D3AFB"/>
    <w:rsid w:val="00715248"/>
    <w:rsid w:val="00721C54"/>
    <w:rsid w:val="00743FFA"/>
    <w:rsid w:val="00766ABB"/>
    <w:rsid w:val="00771214"/>
    <w:rsid w:val="007A03AB"/>
    <w:rsid w:val="007A26A7"/>
    <w:rsid w:val="007A6F3B"/>
    <w:rsid w:val="007B59BF"/>
    <w:rsid w:val="007C58BD"/>
    <w:rsid w:val="00810946"/>
    <w:rsid w:val="00815203"/>
    <w:rsid w:val="00817991"/>
    <w:rsid w:val="00823823"/>
    <w:rsid w:val="00833BB9"/>
    <w:rsid w:val="008618F5"/>
    <w:rsid w:val="00865F8B"/>
    <w:rsid w:val="00882BB2"/>
    <w:rsid w:val="008858C4"/>
    <w:rsid w:val="0089648B"/>
    <w:rsid w:val="008A1F72"/>
    <w:rsid w:val="008B1868"/>
    <w:rsid w:val="008B1CC6"/>
    <w:rsid w:val="008C1225"/>
    <w:rsid w:val="008C4976"/>
    <w:rsid w:val="008E194A"/>
    <w:rsid w:val="00901FB3"/>
    <w:rsid w:val="00905179"/>
    <w:rsid w:val="009100C3"/>
    <w:rsid w:val="00913F28"/>
    <w:rsid w:val="00914BFB"/>
    <w:rsid w:val="00916277"/>
    <w:rsid w:val="00926262"/>
    <w:rsid w:val="00933E1D"/>
    <w:rsid w:val="0093730B"/>
    <w:rsid w:val="00942375"/>
    <w:rsid w:val="0094748C"/>
    <w:rsid w:val="00970EAE"/>
    <w:rsid w:val="009869AB"/>
    <w:rsid w:val="00996B8A"/>
    <w:rsid w:val="00997547"/>
    <w:rsid w:val="009E0A15"/>
    <w:rsid w:val="009E2F02"/>
    <w:rsid w:val="009F77AF"/>
    <w:rsid w:val="00A24FB9"/>
    <w:rsid w:val="00A42F4E"/>
    <w:rsid w:val="00A54486"/>
    <w:rsid w:val="00A64B69"/>
    <w:rsid w:val="00A825F2"/>
    <w:rsid w:val="00A827AF"/>
    <w:rsid w:val="00A845B8"/>
    <w:rsid w:val="00A8546C"/>
    <w:rsid w:val="00A9691A"/>
    <w:rsid w:val="00AA1632"/>
    <w:rsid w:val="00AA6296"/>
    <w:rsid w:val="00AC03B8"/>
    <w:rsid w:val="00AE1915"/>
    <w:rsid w:val="00AE5F74"/>
    <w:rsid w:val="00AE7D5C"/>
    <w:rsid w:val="00AF6E03"/>
    <w:rsid w:val="00B01104"/>
    <w:rsid w:val="00B147F2"/>
    <w:rsid w:val="00B20A03"/>
    <w:rsid w:val="00B356EA"/>
    <w:rsid w:val="00B501DB"/>
    <w:rsid w:val="00B55A74"/>
    <w:rsid w:val="00B64832"/>
    <w:rsid w:val="00B725A6"/>
    <w:rsid w:val="00B74CC4"/>
    <w:rsid w:val="00B8282E"/>
    <w:rsid w:val="00B8620A"/>
    <w:rsid w:val="00BA1388"/>
    <w:rsid w:val="00BB29E9"/>
    <w:rsid w:val="00BB7309"/>
    <w:rsid w:val="00BC2EED"/>
    <w:rsid w:val="00BC4B98"/>
    <w:rsid w:val="00BD0C08"/>
    <w:rsid w:val="00BD17F1"/>
    <w:rsid w:val="00BE55C8"/>
    <w:rsid w:val="00BF1B4C"/>
    <w:rsid w:val="00C15AA2"/>
    <w:rsid w:val="00C3111B"/>
    <w:rsid w:val="00C343E3"/>
    <w:rsid w:val="00C3444F"/>
    <w:rsid w:val="00C36448"/>
    <w:rsid w:val="00C373EB"/>
    <w:rsid w:val="00C50C0A"/>
    <w:rsid w:val="00C530C5"/>
    <w:rsid w:val="00C537C2"/>
    <w:rsid w:val="00C54872"/>
    <w:rsid w:val="00C6041B"/>
    <w:rsid w:val="00C63210"/>
    <w:rsid w:val="00C8103C"/>
    <w:rsid w:val="00C84D76"/>
    <w:rsid w:val="00C92DF6"/>
    <w:rsid w:val="00C94442"/>
    <w:rsid w:val="00CC637C"/>
    <w:rsid w:val="00CD49B5"/>
    <w:rsid w:val="00CD4B6A"/>
    <w:rsid w:val="00CE039F"/>
    <w:rsid w:val="00CE57B6"/>
    <w:rsid w:val="00CF4463"/>
    <w:rsid w:val="00CF5972"/>
    <w:rsid w:val="00CF5D6A"/>
    <w:rsid w:val="00D07310"/>
    <w:rsid w:val="00D11364"/>
    <w:rsid w:val="00D27F97"/>
    <w:rsid w:val="00D32833"/>
    <w:rsid w:val="00D3316B"/>
    <w:rsid w:val="00D7145D"/>
    <w:rsid w:val="00D72719"/>
    <w:rsid w:val="00D90B53"/>
    <w:rsid w:val="00D90CC1"/>
    <w:rsid w:val="00DA2124"/>
    <w:rsid w:val="00DA53DD"/>
    <w:rsid w:val="00DA54D0"/>
    <w:rsid w:val="00DB30D4"/>
    <w:rsid w:val="00DE0A3E"/>
    <w:rsid w:val="00DE151F"/>
    <w:rsid w:val="00DE5D7F"/>
    <w:rsid w:val="00DF39D6"/>
    <w:rsid w:val="00DF46E5"/>
    <w:rsid w:val="00E034F7"/>
    <w:rsid w:val="00E05418"/>
    <w:rsid w:val="00E33BAC"/>
    <w:rsid w:val="00E34CC4"/>
    <w:rsid w:val="00E54AAA"/>
    <w:rsid w:val="00E72B4E"/>
    <w:rsid w:val="00E740BC"/>
    <w:rsid w:val="00E75044"/>
    <w:rsid w:val="00E75B25"/>
    <w:rsid w:val="00E91B84"/>
    <w:rsid w:val="00E939D2"/>
    <w:rsid w:val="00EA55C7"/>
    <w:rsid w:val="00EA5E86"/>
    <w:rsid w:val="00EB0232"/>
    <w:rsid w:val="00EB3A1A"/>
    <w:rsid w:val="00EE7BF2"/>
    <w:rsid w:val="00EF1AD2"/>
    <w:rsid w:val="00EF3821"/>
    <w:rsid w:val="00EF4565"/>
    <w:rsid w:val="00EF62E8"/>
    <w:rsid w:val="00EF63E4"/>
    <w:rsid w:val="00F01D03"/>
    <w:rsid w:val="00F025B0"/>
    <w:rsid w:val="00F0762B"/>
    <w:rsid w:val="00F1589E"/>
    <w:rsid w:val="00F20176"/>
    <w:rsid w:val="00F203FE"/>
    <w:rsid w:val="00F3184C"/>
    <w:rsid w:val="00F36529"/>
    <w:rsid w:val="00F435BB"/>
    <w:rsid w:val="00F64E2F"/>
    <w:rsid w:val="00F650F0"/>
    <w:rsid w:val="00F72261"/>
    <w:rsid w:val="00F85937"/>
    <w:rsid w:val="00F94555"/>
    <w:rsid w:val="00FA0D7F"/>
    <w:rsid w:val="00FB03CF"/>
    <w:rsid w:val="00FB2EB6"/>
    <w:rsid w:val="00FD3F18"/>
    <w:rsid w:val="00FD67A4"/>
    <w:rsid w:val="00FE0DC0"/>
    <w:rsid w:val="00FF0204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C860E-6E9A-4330-B841-D19646BA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link w:val="a7"/>
    <w:pPr>
      <w:ind w:left="720"/>
    </w:pPr>
    <w:rPr>
      <w:szCs w:val="20"/>
    </w:rPr>
  </w:style>
  <w:style w:type="paragraph" w:styleId="a8">
    <w:name w:val="List"/>
    <w:basedOn w:val="a0"/>
    <w:pPr>
      <w:ind w:left="283" w:hanging="283"/>
    </w:pPr>
    <w:rPr>
      <w:sz w:val="20"/>
      <w:szCs w:val="20"/>
    </w:rPr>
  </w:style>
  <w:style w:type="paragraph" w:styleId="a9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b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166D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">
    <w:name w:val="Table Grid"/>
    <w:basedOn w:val="a2"/>
    <w:rsid w:val="00DB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rsid w:val="000F07B7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0F07B7"/>
    <w:rPr>
      <w:rFonts w:ascii="Tahoma" w:hAnsi="Tahoma" w:cs="Tahoma"/>
      <w:sz w:val="16"/>
      <w:szCs w:val="16"/>
    </w:rPr>
  </w:style>
  <w:style w:type="paragraph" w:styleId="af2">
    <w:name w:val="List Paragraph"/>
    <w:basedOn w:val="a0"/>
    <w:uiPriority w:val="34"/>
    <w:qFormat/>
    <w:rsid w:val="00EF1AD2"/>
    <w:pPr>
      <w:ind w:left="708"/>
    </w:pPr>
  </w:style>
  <w:style w:type="character" w:customStyle="1" w:styleId="21">
    <w:name w:val="Основной текст 2 Знак"/>
    <w:link w:val="20"/>
    <w:rsid w:val="0010684A"/>
    <w:rPr>
      <w:rFonts w:ascii="Arial" w:hAnsi="Arial"/>
      <w:sz w:val="24"/>
    </w:rPr>
  </w:style>
  <w:style w:type="character" w:styleId="af3">
    <w:name w:val="Hyperlink"/>
    <w:rsid w:val="00B356EA"/>
    <w:rPr>
      <w:color w:val="0563C1"/>
      <w:u w:val="single"/>
    </w:rPr>
  </w:style>
  <w:style w:type="character" w:customStyle="1" w:styleId="a7">
    <w:name w:val="Основной текст с отступом Знак"/>
    <w:basedOn w:val="a1"/>
    <w:link w:val="a6"/>
    <w:rsid w:val="00D0731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d@karelia.tgc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nyuhtikov.vn@karelia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sachev.sa@karelia.tgc1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B435F-BD70-484F-92E6-7113C6EE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1697</Words>
  <Characters>11655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13326</CharactersWithSpaces>
  <SharedDoc>false</SharedDoc>
  <HLinks>
    <vt:vector size="12" baseType="variant">
      <vt:variant>
        <vt:i4>4259888</vt:i4>
      </vt:variant>
      <vt:variant>
        <vt:i4>3</vt:i4>
      </vt:variant>
      <vt:variant>
        <vt:i4>0</vt:i4>
      </vt:variant>
      <vt:variant>
        <vt:i4>5</vt:i4>
      </vt:variant>
      <vt:variant>
        <vt:lpwstr>mailto:nyuhtikov.vn@karelia.tgc1.ru</vt:lpwstr>
      </vt:variant>
      <vt:variant>
        <vt:lpwstr/>
      </vt:variant>
      <vt:variant>
        <vt:i4>6160418</vt:i4>
      </vt:variant>
      <vt:variant>
        <vt:i4>0</vt:i4>
      </vt:variant>
      <vt:variant>
        <vt:i4>0</vt:i4>
      </vt:variant>
      <vt:variant>
        <vt:i4>5</vt:i4>
      </vt:variant>
      <vt:variant>
        <vt:lpwstr>mailto:khudyakov.ai@karelia.tgc1.ru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Мусатова Светлана Николаевна</cp:lastModifiedBy>
  <cp:revision>7</cp:revision>
  <cp:lastPrinted>2015-11-09T07:51:00Z</cp:lastPrinted>
  <dcterms:created xsi:type="dcterms:W3CDTF">2015-11-09T13:52:00Z</dcterms:created>
  <dcterms:modified xsi:type="dcterms:W3CDTF">2015-12-01T07:26:00Z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